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3F" w:rsidRPr="0061034B" w:rsidRDefault="0086343F" w:rsidP="0080493D">
      <w:pPr>
        <w:pStyle w:val="a3"/>
        <w:tabs>
          <w:tab w:val="center" w:pos="707"/>
        </w:tabs>
        <w:ind w:firstLine="606"/>
        <w:jc w:val="both"/>
        <w:rPr>
          <w:sz w:val="27"/>
          <w:szCs w:val="27"/>
        </w:rPr>
      </w:pPr>
    </w:p>
    <w:p w:rsidR="0080493D" w:rsidRPr="0061034B" w:rsidRDefault="0080493D" w:rsidP="006C45E0">
      <w:pPr>
        <w:pStyle w:val="a3"/>
        <w:widowControl w:val="0"/>
        <w:tabs>
          <w:tab w:val="center" w:pos="707"/>
        </w:tabs>
        <w:ind w:firstLine="709"/>
        <w:jc w:val="both"/>
        <w:rPr>
          <w:szCs w:val="28"/>
        </w:rPr>
      </w:pPr>
      <w:r w:rsidRPr="0061034B">
        <w:rPr>
          <w:szCs w:val="28"/>
        </w:rPr>
        <w:t xml:space="preserve">Федеральной налоговой службой получена жалоба </w:t>
      </w:r>
      <w:r w:rsidR="00521A9D">
        <w:rPr>
          <w:szCs w:val="28"/>
        </w:rPr>
        <w:t>Х</w:t>
      </w:r>
      <w:r w:rsidRPr="0061034B">
        <w:rPr>
          <w:szCs w:val="28"/>
        </w:rPr>
        <w:t xml:space="preserve"> (далее –</w:t>
      </w:r>
      <w:r w:rsidR="00015FE8" w:rsidRPr="0061034B">
        <w:rPr>
          <w:szCs w:val="28"/>
        </w:rPr>
        <w:t xml:space="preserve"> </w:t>
      </w:r>
      <w:r w:rsidR="00D64E89" w:rsidRPr="0061034B">
        <w:rPr>
          <w:szCs w:val="28"/>
        </w:rPr>
        <w:t>Заявитель</w:t>
      </w:r>
      <w:r w:rsidR="0020447E" w:rsidRPr="0061034B">
        <w:rPr>
          <w:szCs w:val="28"/>
        </w:rPr>
        <w:t xml:space="preserve">, </w:t>
      </w:r>
      <w:r w:rsidR="00521A9D">
        <w:rPr>
          <w:szCs w:val="28"/>
        </w:rPr>
        <w:t>налогоплательщик)</w:t>
      </w:r>
      <w:r w:rsidR="003221BE" w:rsidRPr="0061034B">
        <w:rPr>
          <w:szCs w:val="28"/>
        </w:rPr>
        <w:t xml:space="preserve"> </w:t>
      </w:r>
      <w:r w:rsidRPr="0061034B">
        <w:rPr>
          <w:szCs w:val="28"/>
        </w:rPr>
        <w:t xml:space="preserve">на </w:t>
      </w:r>
      <w:r w:rsidR="005859E7" w:rsidRPr="0061034B">
        <w:rPr>
          <w:szCs w:val="28"/>
        </w:rPr>
        <w:t xml:space="preserve">решение Межрайонной ИФНС России </w:t>
      </w:r>
      <w:r w:rsidRPr="0061034B">
        <w:rPr>
          <w:szCs w:val="28"/>
        </w:rPr>
        <w:t xml:space="preserve">(далее – Инспекция) </w:t>
      </w:r>
      <w:r w:rsidR="005859E7" w:rsidRPr="0061034B">
        <w:rPr>
          <w:szCs w:val="28"/>
        </w:rPr>
        <w:t>о</w:t>
      </w:r>
      <w:r w:rsidR="00007258" w:rsidRPr="0061034B">
        <w:rPr>
          <w:szCs w:val="28"/>
        </w:rPr>
        <w:t xml:space="preserve"> привлечении к ответственности за совершение налогового правонарушения </w:t>
      </w:r>
      <w:r w:rsidRPr="0061034B">
        <w:rPr>
          <w:szCs w:val="28"/>
        </w:rPr>
        <w:t xml:space="preserve">(далее – Решение) </w:t>
      </w:r>
      <w:r w:rsidR="006F7A0C" w:rsidRPr="0061034B">
        <w:rPr>
          <w:szCs w:val="28"/>
        </w:rPr>
        <w:t>и</w:t>
      </w:r>
      <w:r w:rsidRPr="0061034B">
        <w:rPr>
          <w:szCs w:val="28"/>
        </w:rPr>
        <w:t xml:space="preserve"> решени</w:t>
      </w:r>
      <w:r w:rsidR="006F7A0C" w:rsidRPr="0061034B">
        <w:rPr>
          <w:szCs w:val="28"/>
        </w:rPr>
        <w:t>е</w:t>
      </w:r>
      <w:r w:rsidRPr="0061034B">
        <w:rPr>
          <w:szCs w:val="28"/>
        </w:rPr>
        <w:t xml:space="preserve"> УФНС России </w:t>
      </w:r>
      <w:r w:rsidR="00E6617A">
        <w:rPr>
          <w:szCs w:val="28"/>
        </w:rPr>
        <w:t>(далее – Управление)</w:t>
      </w:r>
      <w:r w:rsidR="00521A9D">
        <w:rPr>
          <w:szCs w:val="28"/>
        </w:rPr>
        <w:t xml:space="preserve"> </w:t>
      </w:r>
      <w:r w:rsidR="006F7A0C" w:rsidRPr="0061034B">
        <w:rPr>
          <w:szCs w:val="28"/>
        </w:rPr>
        <w:t>(далее – решение Управления)</w:t>
      </w:r>
      <w:r w:rsidR="005E6F37" w:rsidRPr="0061034B">
        <w:rPr>
          <w:szCs w:val="28"/>
        </w:rPr>
        <w:t>.</w:t>
      </w:r>
    </w:p>
    <w:p w:rsidR="00037F0D" w:rsidRPr="0061034B" w:rsidRDefault="00037F0D" w:rsidP="006C45E0">
      <w:pPr>
        <w:pStyle w:val="a3"/>
        <w:widowControl w:val="0"/>
        <w:tabs>
          <w:tab w:val="clear" w:pos="4677"/>
          <w:tab w:val="center" w:pos="707"/>
        </w:tabs>
        <w:ind w:firstLine="709"/>
        <w:jc w:val="both"/>
        <w:rPr>
          <w:szCs w:val="28"/>
        </w:rPr>
      </w:pPr>
      <w:r w:rsidRPr="0061034B">
        <w:rPr>
          <w:szCs w:val="28"/>
        </w:rPr>
        <w:t xml:space="preserve">Как следует из материалов, представленных Управлением, Инспекцией проведена камеральная налоговая проверка </w:t>
      </w:r>
      <w:r w:rsidR="0061575A" w:rsidRPr="0061034B">
        <w:rPr>
          <w:szCs w:val="28"/>
        </w:rPr>
        <w:t xml:space="preserve">адвоката, учредившего адвокатский кабинет, </w:t>
      </w:r>
      <w:r w:rsidR="004F1415" w:rsidRPr="0061034B">
        <w:rPr>
          <w:szCs w:val="28"/>
        </w:rPr>
        <w:t xml:space="preserve">на основании </w:t>
      </w:r>
      <w:r w:rsidR="005E6F37" w:rsidRPr="0061034B">
        <w:rPr>
          <w:szCs w:val="28"/>
        </w:rPr>
        <w:t>налоговой</w:t>
      </w:r>
      <w:r w:rsidR="00D6118E" w:rsidRPr="0061034B">
        <w:rPr>
          <w:szCs w:val="28"/>
        </w:rPr>
        <w:t xml:space="preserve"> декларации </w:t>
      </w:r>
      <w:r w:rsidRPr="0061034B">
        <w:rPr>
          <w:szCs w:val="28"/>
        </w:rPr>
        <w:t xml:space="preserve">по </w:t>
      </w:r>
      <w:r w:rsidR="005E6F37" w:rsidRPr="0061034B">
        <w:rPr>
          <w:szCs w:val="28"/>
        </w:rPr>
        <w:t>налогу на доходы физических лиц (далее – НДФЛ</w:t>
      </w:r>
      <w:r w:rsidRPr="0061034B">
        <w:rPr>
          <w:szCs w:val="28"/>
        </w:rPr>
        <w:t>)</w:t>
      </w:r>
      <w:r w:rsidR="00BA1A77" w:rsidRPr="0061034B">
        <w:rPr>
          <w:szCs w:val="28"/>
        </w:rPr>
        <w:t xml:space="preserve"> </w:t>
      </w:r>
      <w:r w:rsidR="005E6F37" w:rsidRPr="0061034B">
        <w:rPr>
          <w:szCs w:val="28"/>
        </w:rPr>
        <w:t>за 201</w:t>
      </w:r>
      <w:r w:rsidR="00524114" w:rsidRPr="0061034B">
        <w:rPr>
          <w:szCs w:val="28"/>
        </w:rPr>
        <w:t>7</w:t>
      </w:r>
      <w:r w:rsidR="00631FDB" w:rsidRPr="0061034B">
        <w:rPr>
          <w:szCs w:val="28"/>
        </w:rPr>
        <w:t xml:space="preserve"> </w:t>
      </w:r>
      <w:r w:rsidRPr="0061034B">
        <w:rPr>
          <w:szCs w:val="28"/>
        </w:rPr>
        <w:t>год</w:t>
      </w:r>
      <w:r w:rsidR="00D64E89" w:rsidRPr="0061034B">
        <w:rPr>
          <w:szCs w:val="28"/>
        </w:rPr>
        <w:t xml:space="preserve"> (далее – Декларация)</w:t>
      </w:r>
      <w:r w:rsidRPr="0061034B">
        <w:rPr>
          <w:szCs w:val="28"/>
        </w:rPr>
        <w:t xml:space="preserve">, представленной </w:t>
      </w:r>
      <w:r w:rsidR="00524114" w:rsidRPr="0061034B">
        <w:rPr>
          <w:szCs w:val="28"/>
        </w:rPr>
        <w:t>26.09.2018</w:t>
      </w:r>
      <w:r w:rsidR="008C0A60" w:rsidRPr="0061034B">
        <w:rPr>
          <w:szCs w:val="28"/>
        </w:rPr>
        <w:t>.</w:t>
      </w:r>
    </w:p>
    <w:p w:rsidR="009927EE" w:rsidRPr="0061034B" w:rsidRDefault="00007258" w:rsidP="006C45E0">
      <w:pPr>
        <w:pStyle w:val="a3"/>
        <w:widowControl w:val="0"/>
        <w:tabs>
          <w:tab w:val="center" w:pos="707"/>
        </w:tabs>
        <w:ind w:firstLine="709"/>
        <w:jc w:val="both"/>
        <w:rPr>
          <w:szCs w:val="28"/>
        </w:rPr>
      </w:pPr>
      <w:r w:rsidRPr="0061034B">
        <w:rPr>
          <w:szCs w:val="28"/>
        </w:rPr>
        <w:t xml:space="preserve">Инспекцией по результатам камеральной налоговой проверки составлен акт от </w:t>
      </w:r>
      <w:r w:rsidR="009E272F" w:rsidRPr="0061034B">
        <w:rPr>
          <w:szCs w:val="28"/>
        </w:rPr>
        <w:t>17.01</w:t>
      </w:r>
      <w:r w:rsidR="007E4BA2" w:rsidRPr="0061034B">
        <w:rPr>
          <w:szCs w:val="28"/>
        </w:rPr>
        <w:t>.2019</w:t>
      </w:r>
      <w:r w:rsidRPr="0061034B">
        <w:rPr>
          <w:szCs w:val="28"/>
        </w:rPr>
        <w:t xml:space="preserve"> (далее - Акт) и вынесено Решение, в соответствии с которым </w:t>
      </w:r>
      <w:r w:rsidR="009927EE" w:rsidRPr="0061034B">
        <w:rPr>
          <w:szCs w:val="28"/>
        </w:rPr>
        <w:t>Заявитель привлечен к налоговой ответственности, предусмотренной пунктом 1 статьи 122 Налогового кодекса Российской Федерации (далее – Кодекс), с учетом по</w:t>
      </w:r>
      <w:r w:rsidR="00705B9B">
        <w:rPr>
          <w:szCs w:val="28"/>
        </w:rPr>
        <w:t>ложений статей 112, 114 Кодекса</w:t>
      </w:r>
      <w:r w:rsidR="009927EE" w:rsidRPr="0061034B">
        <w:rPr>
          <w:szCs w:val="28"/>
        </w:rPr>
        <w:t xml:space="preserve"> в виде взыскания штрафа в общем размере </w:t>
      </w:r>
      <w:r w:rsidR="00AF687F" w:rsidRPr="0061034B">
        <w:rPr>
          <w:szCs w:val="28"/>
        </w:rPr>
        <w:t>18 641,70</w:t>
      </w:r>
      <w:r w:rsidR="009927EE" w:rsidRPr="0061034B">
        <w:rPr>
          <w:szCs w:val="28"/>
        </w:rPr>
        <w:t xml:space="preserve"> рубл</w:t>
      </w:r>
      <w:r w:rsidR="00C44BBF">
        <w:rPr>
          <w:szCs w:val="28"/>
        </w:rPr>
        <w:t>ь</w:t>
      </w:r>
      <w:r w:rsidR="009927EE" w:rsidRPr="0061034B">
        <w:rPr>
          <w:szCs w:val="28"/>
        </w:rPr>
        <w:t xml:space="preserve">. </w:t>
      </w:r>
      <w:r w:rsidR="00E64F6C">
        <w:rPr>
          <w:szCs w:val="28"/>
        </w:rPr>
        <w:t>Т</w:t>
      </w:r>
      <w:r w:rsidR="009927EE" w:rsidRPr="0061034B">
        <w:rPr>
          <w:szCs w:val="28"/>
        </w:rPr>
        <w:t>акже</w:t>
      </w:r>
      <w:r w:rsidR="00E6617A">
        <w:rPr>
          <w:szCs w:val="28"/>
        </w:rPr>
        <w:t xml:space="preserve"> налогоплательщику</w:t>
      </w:r>
      <w:r w:rsidR="009927EE" w:rsidRPr="0061034B">
        <w:rPr>
          <w:szCs w:val="28"/>
        </w:rPr>
        <w:t xml:space="preserve"> предложено уплатить недоимку по </w:t>
      </w:r>
      <w:r w:rsidR="00AF687F" w:rsidRPr="0061034B">
        <w:rPr>
          <w:szCs w:val="28"/>
        </w:rPr>
        <w:t>НДФЛ</w:t>
      </w:r>
      <w:r w:rsidR="009927EE" w:rsidRPr="0061034B">
        <w:rPr>
          <w:szCs w:val="28"/>
        </w:rPr>
        <w:t xml:space="preserve"> в </w:t>
      </w:r>
      <w:r w:rsidR="001018D9" w:rsidRPr="0061034B">
        <w:rPr>
          <w:szCs w:val="28"/>
        </w:rPr>
        <w:t>размере</w:t>
      </w:r>
      <w:r w:rsidR="009927EE" w:rsidRPr="0061034B">
        <w:rPr>
          <w:szCs w:val="28"/>
        </w:rPr>
        <w:t xml:space="preserve"> </w:t>
      </w:r>
      <w:r w:rsidR="008E7C0B">
        <w:rPr>
          <w:szCs w:val="28"/>
        </w:rPr>
        <w:br/>
      </w:r>
      <w:r w:rsidR="001018D9" w:rsidRPr="0061034B">
        <w:rPr>
          <w:szCs w:val="28"/>
        </w:rPr>
        <w:t>82 852</w:t>
      </w:r>
      <w:r w:rsidR="009927EE" w:rsidRPr="0061034B">
        <w:rPr>
          <w:szCs w:val="28"/>
        </w:rPr>
        <w:t xml:space="preserve"> рубл</w:t>
      </w:r>
      <w:r w:rsidR="00C73AA9">
        <w:rPr>
          <w:szCs w:val="28"/>
        </w:rPr>
        <w:t>ей</w:t>
      </w:r>
      <w:r w:rsidR="00E6617A">
        <w:rPr>
          <w:szCs w:val="28"/>
        </w:rPr>
        <w:t xml:space="preserve"> и </w:t>
      </w:r>
      <w:r w:rsidR="009927EE" w:rsidRPr="0061034B">
        <w:rPr>
          <w:szCs w:val="28"/>
        </w:rPr>
        <w:t>начислен</w:t>
      </w:r>
      <w:r w:rsidR="00E6617A">
        <w:rPr>
          <w:szCs w:val="28"/>
        </w:rPr>
        <w:t>н</w:t>
      </w:r>
      <w:r w:rsidR="009927EE" w:rsidRPr="0061034B">
        <w:rPr>
          <w:szCs w:val="28"/>
        </w:rPr>
        <w:t>ы</w:t>
      </w:r>
      <w:r w:rsidR="00E6617A">
        <w:rPr>
          <w:szCs w:val="28"/>
        </w:rPr>
        <w:t>е</w:t>
      </w:r>
      <w:r w:rsidR="009927EE" w:rsidRPr="0061034B">
        <w:rPr>
          <w:szCs w:val="28"/>
        </w:rPr>
        <w:t xml:space="preserve"> пени в сумме </w:t>
      </w:r>
      <w:r w:rsidR="001018D9" w:rsidRPr="0061034B">
        <w:rPr>
          <w:szCs w:val="28"/>
        </w:rPr>
        <w:t>1 386,40</w:t>
      </w:r>
      <w:r w:rsidR="009927EE" w:rsidRPr="0061034B">
        <w:rPr>
          <w:szCs w:val="28"/>
        </w:rPr>
        <w:t xml:space="preserve"> рубл</w:t>
      </w:r>
      <w:r w:rsidR="001018D9" w:rsidRPr="0061034B">
        <w:rPr>
          <w:szCs w:val="28"/>
        </w:rPr>
        <w:t>ей</w:t>
      </w:r>
      <w:r w:rsidR="009927EE" w:rsidRPr="0061034B">
        <w:rPr>
          <w:szCs w:val="28"/>
        </w:rPr>
        <w:t>.</w:t>
      </w:r>
    </w:p>
    <w:p w:rsidR="004F1415" w:rsidRPr="0061034B" w:rsidRDefault="00A0635B" w:rsidP="006C45E0">
      <w:pPr>
        <w:pStyle w:val="ac"/>
        <w:widowControl w:val="0"/>
        <w:spacing w:after="0"/>
        <w:ind w:firstLine="709"/>
        <w:contextualSpacing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Заявитель, полагая, что Решение является необоснованным, в порядке, установленном главой 19 Кодекса, обратился с </w:t>
      </w:r>
      <w:r w:rsidR="00A630A5" w:rsidRPr="0061034B">
        <w:rPr>
          <w:sz w:val="28"/>
          <w:szCs w:val="28"/>
        </w:rPr>
        <w:t xml:space="preserve">апелляционной </w:t>
      </w:r>
      <w:r w:rsidRPr="0061034B">
        <w:rPr>
          <w:sz w:val="28"/>
          <w:szCs w:val="28"/>
        </w:rPr>
        <w:t xml:space="preserve">жалобой в Управление. </w:t>
      </w:r>
    </w:p>
    <w:p w:rsidR="00A0635B" w:rsidRPr="0061034B" w:rsidRDefault="00A0635B" w:rsidP="006C45E0">
      <w:pPr>
        <w:pStyle w:val="ac"/>
        <w:widowControl w:val="0"/>
        <w:spacing w:after="0"/>
        <w:ind w:firstLine="709"/>
        <w:contextualSpacing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Решением Управления </w:t>
      </w:r>
      <w:r w:rsidR="006D1AD8" w:rsidRPr="0061034B">
        <w:rPr>
          <w:sz w:val="28"/>
          <w:szCs w:val="28"/>
        </w:rPr>
        <w:t xml:space="preserve">апелляционная </w:t>
      </w:r>
      <w:r w:rsidRPr="0061034B">
        <w:rPr>
          <w:sz w:val="28"/>
          <w:szCs w:val="28"/>
        </w:rPr>
        <w:t xml:space="preserve">жалоба </w:t>
      </w:r>
      <w:r w:rsidR="00B92F5B">
        <w:rPr>
          <w:sz w:val="28"/>
          <w:szCs w:val="28"/>
        </w:rPr>
        <w:t>налогоплательщика</w:t>
      </w:r>
      <w:r w:rsidRPr="0061034B">
        <w:rPr>
          <w:sz w:val="28"/>
          <w:szCs w:val="28"/>
        </w:rPr>
        <w:t xml:space="preserve"> оставлена без удовлетворения. </w:t>
      </w:r>
    </w:p>
    <w:p w:rsidR="00677FFB" w:rsidRPr="0061034B" w:rsidRDefault="00677FFB" w:rsidP="006C45E0">
      <w:pPr>
        <w:pStyle w:val="ab"/>
        <w:widowControl w:val="0"/>
        <w:ind w:left="0"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Считая </w:t>
      </w:r>
      <w:r w:rsidR="006D099D" w:rsidRPr="0061034B">
        <w:rPr>
          <w:sz w:val="28"/>
          <w:szCs w:val="28"/>
        </w:rPr>
        <w:t>р</w:t>
      </w:r>
      <w:r w:rsidRPr="0061034B">
        <w:rPr>
          <w:sz w:val="28"/>
          <w:szCs w:val="28"/>
        </w:rPr>
        <w:t>ешени</w:t>
      </w:r>
      <w:r w:rsidR="006D099D" w:rsidRPr="0061034B">
        <w:rPr>
          <w:sz w:val="28"/>
          <w:szCs w:val="28"/>
        </w:rPr>
        <w:t>я</w:t>
      </w:r>
      <w:r w:rsidR="00A630A5" w:rsidRPr="0061034B">
        <w:rPr>
          <w:sz w:val="28"/>
          <w:szCs w:val="28"/>
        </w:rPr>
        <w:t xml:space="preserve"> </w:t>
      </w:r>
      <w:r w:rsidR="006D099D" w:rsidRPr="0061034B">
        <w:rPr>
          <w:sz w:val="28"/>
          <w:szCs w:val="28"/>
        </w:rPr>
        <w:t>Инспекции и</w:t>
      </w:r>
      <w:r w:rsidRPr="0061034B">
        <w:rPr>
          <w:sz w:val="28"/>
          <w:szCs w:val="28"/>
        </w:rPr>
        <w:t xml:space="preserve"> Управления необоснованным</w:t>
      </w:r>
      <w:r w:rsidR="00A0635B" w:rsidRPr="0061034B">
        <w:rPr>
          <w:sz w:val="28"/>
          <w:szCs w:val="28"/>
        </w:rPr>
        <w:t>и</w:t>
      </w:r>
      <w:r w:rsidRPr="0061034B">
        <w:rPr>
          <w:sz w:val="28"/>
          <w:szCs w:val="28"/>
        </w:rPr>
        <w:t>, Заявитель обратился с жалобой в Федеральную налоговую службу.</w:t>
      </w:r>
    </w:p>
    <w:p w:rsidR="002D72CF" w:rsidRPr="0061034B" w:rsidRDefault="00A52F9D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В жалобе </w:t>
      </w:r>
      <w:r w:rsidR="00B92F5B">
        <w:rPr>
          <w:sz w:val="28"/>
          <w:szCs w:val="28"/>
        </w:rPr>
        <w:t>Заявитель</w:t>
      </w:r>
      <w:r w:rsidRPr="0061034B">
        <w:rPr>
          <w:sz w:val="28"/>
          <w:szCs w:val="28"/>
        </w:rPr>
        <w:t xml:space="preserve"> выражает несогласие </w:t>
      </w:r>
      <w:r w:rsidR="007A4105" w:rsidRPr="0061034B">
        <w:rPr>
          <w:sz w:val="28"/>
          <w:szCs w:val="28"/>
        </w:rPr>
        <w:t xml:space="preserve">с </w:t>
      </w:r>
      <w:r w:rsidRPr="0061034B">
        <w:rPr>
          <w:sz w:val="28"/>
          <w:szCs w:val="28"/>
        </w:rPr>
        <w:t>вывод</w:t>
      </w:r>
      <w:r w:rsidR="007A4105" w:rsidRPr="0061034B">
        <w:rPr>
          <w:sz w:val="28"/>
          <w:szCs w:val="28"/>
        </w:rPr>
        <w:t>ами</w:t>
      </w:r>
      <w:r w:rsidRPr="0061034B">
        <w:rPr>
          <w:sz w:val="28"/>
          <w:szCs w:val="28"/>
        </w:rPr>
        <w:t xml:space="preserve"> Инспекции о неправомерном включении в состав профессионального налогового вычета</w:t>
      </w:r>
      <w:r w:rsidR="00B43861" w:rsidRPr="0061034B">
        <w:rPr>
          <w:sz w:val="28"/>
          <w:szCs w:val="28"/>
        </w:rPr>
        <w:t xml:space="preserve"> за 2017 год</w:t>
      </w:r>
      <w:r w:rsidR="006D099D" w:rsidRPr="0061034B">
        <w:rPr>
          <w:sz w:val="28"/>
          <w:szCs w:val="28"/>
        </w:rPr>
        <w:t xml:space="preserve"> следующих расходов, связанных с адвокатской деятельностью</w:t>
      </w:r>
      <w:r w:rsidR="002D72CF" w:rsidRPr="0061034B">
        <w:rPr>
          <w:sz w:val="28"/>
          <w:szCs w:val="28"/>
        </w:rPr>
        <w:t>:</w:t>
      </w:r>
      <w:r w:rsidRPr="0061034B">
        <w:rPr>
          <w:sz w:val="28"/>
          <w:szCs w:val="28"/>
        </w:rPr>
        <w:t xml:space="preserve"> </w:t>
      </w:r>
    </w:p>
    <w:p w:rsidR="0040056E" w:rsidRPr="0061034B" w:rsidRDefault="00E54E3C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- </w:t>
      </w:r>
      <w:r w:rsidR="0059564F" w:rsidRPr="0061034B">
        <w:rPr>
          <w:sz w:val="28"/>
          <w:szCs w:val="28"/>
        </w:rPr>
        <w:t>расходов</w:t>
      </w:r>
      <w:r w:rsidR="0040056E" w:rsidRPr="0061034B">
        <w:rPr>
          <w:sz w:val="28"/>
          <w:szCs w:val="28"/>
        </w:rPr>
        <w:t xml:space="preserve"> на приобретение электрической плиты</w:t>
      </w:r>
      <w:r w:rsidR="00281AAD" w:rsidRPr="0061034B">
        <w:rPr>
          <w:sz w:val="28"/>
          <w:szCs w:val="28"/>
        </w:rPr>
        <w:t xml:space="preserve"> стоимостью 9 599 рублей</w:t>
      </w:r>
      <w:r w:rsidR="0040056E" w:rsidRPr="0061034B">
        <w:rPr>
          <w:sz w:val="28"/>
          <w:szCs w:val="28"/>
        </w:rPr>
        <w:t xml:space="preserve">, обеденного стола </w:t>
      </w:r>
      <w:r w:rsidR="00281AAD" w:rsidRPr="0061034B">
        <w:rPr>
          <w:sz w:val="28"/>
          <w:szCs w:val="28"/>
        </w:rPr>
        <w:t xml:space="preserve">– 3 459,90 рублей </w:t>
      </w:r>
      <w:r w:rsidR="0040056E" w:rsidRPr="0061034B">
        <w:rPr>
          <w:sz w:val="28"/>
          <w:szCs w:val="28"/>
        </w:rPr>
        <w:t xml:space="preserve">и табуретов </w:t>
      </w:r>
      <w:r w:rsidR="00281AAD" w:rsidRPr="0061034B">
        <w:rPr>
          <w:sz w:val="28"/>
          <w:szCs w:val="28"/>
        </w:rPr>
        <w:t>2 026</w:t>
      </w:r>
      <w:r w:rsidR="0040056E" w:rsidRPr="0061034B">
        <w:rPr>
          <w:sz w:val="28"/>
          <w:szCs w:val="28"/>
        </w:rPr>
        <w:t xml:space="preserve"> рублей</w:t>
      </w:r>
      <w:r w:rsidR="00D63A87" w:rsidRPr="0061034B">
        <w:rPr>
          <w:sz w:val="28"/>
          <w:szCs w:val="28"/>
        </w:rPr>
        <w:t>;</w:t>
      </w:r>
    </w:p>
    <w:p w:rsidR="00FA23D3" w:rsidRPr="0061034B" w:rsidRDefault="00FA23D3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- </w:t>
      </w:r>
      <w:r w:rsidR="002D72CF" w:rsidRPr="0061034B">
        <w:rPr>
          <w:sz w:val="28"/>
          <w:szCs w:val="28"/>
        </w:rPr>
        <w:t xml:space="preserve">расходов на приобретение </w:t>
      </w:r>
      <w:r w:rsidRPr="0061034B">
        <w:rPr>
          <w:sz w:val="28"/>
          <w:szCs w:val="28"/>
        </w:rPr>
        <w:t>тряп</w:t>
      </w:r>
      <w:r w:rsidR="002D72CF" w:rsidRPr="0061034B">
        <w:rPr>
          <w:sz w:val="28"/>
          <w:szCs w:val="28"/>
        </w:rPr>
        <w:t xml:space="preserve">ок </w:t>
      </w:r>
      <w:r w:rsidRPr="0061034B">
        <w:rPr>
          <w:sz w:val="28"/>
          <w:szCs w:val="28"/>
        </w:rPr>
        <w:t xml:space="preserve">для пола – 106 рублей, </w:t>
      </w:r>
      <w:r w:rsidR="001A63C7" w:rsidRPr="0061034B">
        <w:rPr>
          <w:sz w:val="28"/>
          <w:szCs w:val="28"/>
        </w:rPr>
        <w:t>моющи</w:t>
      </w:r>
      <w:r w:rsidR="009C3B56" w:rsidRPr="0061034B">
        <w:rPr>
          <w:sz w:val="28"/>
          <w:szCs w:val="28"/>
        </w:rPr>
        <w:t>х</w:t>
      </w:r>
      <w:r w:rsidR="001A63C7" w:rsidRPr="0061034B">
        <w:rPr>
          <w:sz w:val="28"/>
          <w:szCs w:val="28"/>
        </w:rPr>
        <w:t xml:space="preserve"> средств для окон и полов – 198 рублей; </w:t>
      </w:r>
      <w:r w:rsidR="00D63A87" w:rsidRPr="0061034B">
        <w:rPr>
          <w:sz w:val="28"/>
          <w:szCs w:val="28"/>
        </w:rPr>
        <w:t xml:space="preserve">по </w:t>
      </w:r>
      <w:r w:rsidR="001A63C7" w:rsidRPr="0061034B">
        <w:rPr>
          <w:sz w:val="28"/>
          <w:szCs w:val="28"/>
        </w:rPr>
        <w:t>оплат</w:t>
      </w:r>
      <w:r w:rsidR="00D63A87" w:rsidRPr="0061034B">
        <w:rPr>
          <w:sz w:val="28"/>
          <w:szCs w:val="28"/>
        </w:rPr>
        <w:t>е</w:t>
      </w:r>
      <w:r w:rsidR="001A63C7" w:rsidRPr="0061034B">
        <w:rPr>
          <w:sz w:val="28"/>
          <w:szCs w:val="28"/>
        </w:rPr>
        <w:t xml:space="preserve"> услуг по уборке </w:t>
      </w:r>
      <w:r w:rsidR="00D63A87" w:rsidRPr="0061034B">
        <w:rPr>
          <w:sz w:val="28"/>
          <w:szCs w:val="28"/>
        </w:rPr>
        <w:t xml:space="preserve">помещения </w:t>
      </w:r>
      <w:r w:rsidR="00A71DAD" w:rsidRPr="0061034B">
        <w:rPr>
          <w:sz w:val="28"/>
          <w:szCs w:val="28"/>
        </w:rPr>
        <w:t>- 1 778 рублей;</w:t>
      </w:r>
    </w:p>
    <w:p w:rsidR="003309D3" w:rsidRPr="0061034B" w:rsidRDefault="00A71DAD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- </w:t>
      </w:r>
      <w:r w:rsidR="0034537C" w:rsidRPr="0061034B">
        <w:rPr>
          <w:sz w:val="28"/>
          <w:szCs w:val="28"/>
        </w:rPr>
        <w:t>расходов</w:t>
      </w:r>
      <w:r w:rsidR="00A801B5" w:rsidRPr="0061034B">
        <w:rPr>
          <w:sz w:val="28"/>
          <w:szCs w:val="28"/>
        </w:rPr>
        <w:t>,</w:t>
      </w:r>
      <w:r w:rsidR="0034537C" w:rsidRPr="0061034B">
        <w:rPr>
          <w:sz w:val="28"/>
          <w:szCs w:val="28"/>
        </w:rPr>
        <w:t xml:space="preserve"> связанных с </w:t>
      </w:r>
      <w:r w:rsidR="00A801B5" w:rsidRPr="0061034B">
        <w:rPr>
          <w:sz w:val="28"/>
          <w:szCs w:val="28"/>
        </w:rPr>
        <w:t xml:space="preserve">поиском и </w:t>
      </w:r>
      <w:r w:rsidR="0034537C" w:rsidRPr="0061034B">
        <w:rPr>
          <w:sz w:val="28"/>
          <w:szCs w:val="28"/>
        </w:rPr>
        <w:t xml:space="preserve">приобретением жилого помещения, используемого для ведения </w:t>
      </w:r>
      <w:r w:rsidR="00A801B5" w:rsidRPr="0061034B">
        <w:rPr>
          <w:sz w:val="28"/>
          <w:szCs w:val="28"/>
        </w:rPr>
        <w:t>адвокатской деятельности</w:t>
      </w:r>
      <w:r w:rsidR="00383FCA" w:rsidRPr="0061034B">
        <w:rPr>
          <w:sz w:val="28"/>
          <w:szCs w:val="28"/>
        </w:rPr>
        <w:t>,</w:t>
      </w:r>
      <w:r w:rsidR="00297666" w:rsidRPr="0061034B">
        <w:rPr>
          <w:sz w:val="28"/>
          <w:szCs w:val="28"/>
        </w:rPr>
        <w:t xml:space="preserve"> </w:t>
      </w:r>
      <w:r w:rsidR="00892DCC" w:rsidRPr="0061034B">
        <w:rPr>
          <w:sz w:val="28"/>
          <w:szCs w:val="28"/>
        </w:rPr>
        <w:t>в размере 75 600 рублей</w:t>
      </w:r>
      <w:r w:rsidR="00A3221F" w:rsidRPr="0061034B">
        <w:rPr>
          <w:sz w:val="28"/>
          <w:szCs w:val="28"/>
        </w:rPr>
        <w:t xml:space="preserve"> </w:t>
      </w:r>
      <w:r w:rsidR="00892B6E" w:rsidRPr="0061034B">
        <w:rPr>
          <w:sz w:val="28"/>
          <w:szCs w:val="28"/>
        </w:rPr>
        <w:t>(</w:t>
      </w:r>
      <w:r w:rsidR="006C4D4A" w:rsidRPr="0061034B">
        <w:rPr>
          <w:sz w:val="28"/>
          <w:szCs w:val="28"/>
        </w:rPr>
        <w:t>в</w:t>
      </w:r>
      <w:r w:rsidR="00297666" w:rsidRPr="0061034B">
        <w:rPr>
          <w:sz w:val="28"/>
          <w:szCs w:val="28"/>
        </w:rPr>
        <w:t xml:space="preserve"> том числе оплата </w:t>
      </w:r>
      <w:r w:rsidR="006C4D4A" w:rsidRPr="0061034B">
        <w:rPr>
          <w:sz w:val="28"/>
          <w:szCs w:val="28"/>
        </w:rPr>
        <w:t xml:space="preserve">за </w:t>
      </w:r>
      <w:r w:rsidR="00297666" w:rsidRPr="0061034B">
        <w:rPr>
          <w:sz w:val="28"/>
          <w:szCs w:val="28"/>
        </w:rPr>
        <w:t xml:space="preserve">консультационные услуги </w:t>
      </w:r>
      <w:r w:rsidR="008764A2" w:rsidRPr="0061034B">
        <w:rPr>
          <w:sz w:val="28"/>
          <w:szCs w:val="28"/>
        </w:rPr>
        <w:t xml:space="preserve">по </w:t>
      </w:r>
      <w:r w:rsidR="003465B7" w:rsidRPr="0061034B">
        <w:rPr>
          <w:sz w:val="28"/>
          <w:szCs w:val="28"/>
        </w:rPr>
        <w:t>приобретени</w:t>
      </w:r>
      <w:r w:rsidR="006C4D4A" w:rsidRPr="0061034B">
        <w:rPr>
          <w:sz w:val="28"/>
          <w:szCs w:val="28"/>
        </w:rPr>
        <w:t>ю</w:t>
      </w:r>
      <w:r w:rsidR="003465B7" w:rsidRPr="0061034B">
        <w:rPr>
          <w:sz w:val="28"/>
          <w:szCs w:val="28"/>
        </w:rPr>
        <w:t xml:space="preserve"> недвижимости – 60 000 рублей</w:t>
      </w:r>
      <w:r w:rsidR="00B43861" w:rsidRPr="0061034B">
        <w:rPr>
          <w:sz w:val="28"/>
          <w:szCs w:val="28"/>
        </w:rPr>
        <w:t>;</w:t>
      </w:r>
      <w:r w:rsidR="00892B6E" w:rsidRPr="0061034B">
        <w:rPr>
          <w:sz w:val="28"/>
          <w:szCs w:val="28"/>
        </w:rPr>
        <w:t xml:space="preserve"> </w:t>
      </w:r>
      <w:r w:rsidR="003465B7" w:rsidRPr="0061034B">
        <w:rPr>
          <w:sz w:val="28"/>
          <w:szCs w:val="28"/>
        </w:rPr>
        <w:t xml:space="preserve">за </w:t>
      </w:r>
      <w:r w:rsidR="00154B3E" w:rsidRPr="0061034B">
        <w:rPr>
          <w:sz w:val="28"/>
          <w:szCs w:val="28"/>
        </w:rPr>
        <w:t xml:space="preserve">услуги по </w:t>
      </w:r>
      <w:r w:rsidR="003465B7" w:rsidRPr="0061034B">
        <w:rPr>
          <w:sz w:val="28"/>
          <w:szCs w:val="28"/>
        </w:rPr>
        <w:t>оформлени</w:t>
      </w:r>
      <w:r w:rsidR="00154B3E" w:rsidRPr="0061034B">
        <w:rPr>
          <w:sz w:val="28"/>
          <w:szCs w:val="28"/>
        </w:rPr>
        <w:t>ю</w:t>
      </w:r>
      <w:r w:rsidR="003465B7" w:rsidRPr="0061034B">
        <w:rPr>
          <w:sz w:val="28"/>
          <w:szCs w:val="28"/>
        </w:rPr>
        <w:t xml:space="preserve"> усиленной квалифицированной электронной подписи </w:t>
      </w:r>
      <w:r w:rsidR="008764A2" w:rsidRPr="0061034B">
        <w:rPr>
          <w:sz w:val="28"/>
          <w:szCs w:val="28"/>
        </w:rPr>
        <w:t xml:space="preserve">и направлению пакета документов в электронном виде на государственную регистрацию </w:t>
      </w:r>
      <w:r w:rsidR="000F18E8" w:rsidRPr="0061034B">
        <w:rPr>
          <w:sz w:val="28"/>
          <w:szCs w:val="28"/>
        </w:rPr>
        <w:t>прав</w:t>
      </w:r>
      <w:r w:rsidR="008A7CCA" w:rsidRPr="0061034B">
        <w:rPr>
          <w:sz w:val="28"/>
          <w:szCs w:val="28"/>
        </w:rPr>
        <w:t>,</w:t>
      </w:r>
      <w:r w:rsidR="0060437B" w:rsidRPr="0061034B">
        <w:rPr>
          <w:sz w:val="28"/>
          <w:szCs w:val="28"/>
        </w:rPr>
        <w:t xml:space="preserve"> </w:t>
      </w:r>
      <w:r w:rsidR="00AE1166" w:rsidRPr="0061034B">
        <w:rPr>
          <w:sz w:val="28"/>
          <w:szCs w:val="28"/>
        </w:rPr>
        <w:t xml:space="preserve">по оплате </w:t>
      </w:r>
      <w:r w:rsidR="000F18E8" w:rsidRPr="0061034B">
        <w:rPr>
          <w:sz w:val="28"/>
          <w:szCs w:val="28"/>
        </w:rPr>
        <w:t xml:space="preserve">государственной пошлины за государственную регистрацию прав – </w:t>
      </w:r>
      <w:r w:rsidR="00C135CD" w:rsidRPr="0061034B">
        <w:rPr>
          <w:sz w:val="28"/>
          <w:szCs w:val="28"/>
        </w:rPr>
        <w:t>14 000 рублей</w:t>
      </w:r>
      <w:r w:rsidR="00DB5B52" w:rsidRPr="0061034B">
        <w:rPr>
          <w:sz w:val="28"/>
          <w:szCs w:val="28"/>
        </w:rPr>
        <w:t>; за аренду индивидуального банковского сейфа в хранилище – 1 600 рублей</w:t>
      </w:r>
      <w:r w:rsidR="00892B6E" w:rsidRPr="0061034B">
        <w:rPr>
          <w:sz w:val="28"/>
          <w:szCs w:val="28"/>
        </w:rPr>
        <w:t>)</w:t>
      </w:r>
      <w:r w:rsidR="00C135CD" w:rsidRPr="0061034B">
        <w:rPr>
          <w:sz w:val="28"/>
          <w:szCs w:val="28"/>
        </w:rPr>
        <w:t>;</w:t>
      </w:r>
    </w:p>
    <w:p w:rsidR="00217613" w:rsidRPr="0061034B" w:rsidRDefault="0026689F" w:rsidP="006C45E0">
      <w:pPr>
        <w:pStyle w:val="ab"/>
        <w:widowControl w:val="0"/>
        <w:ind w:left="0"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- расходов по оплате коммунальных услуг </w:t>
      </w:r>
      <w:r w:rsidR="00DE7537" w:rsidRPr="0061034B">
        <w:rPr>
          <w:sz w:val="28"/>
          <w:szCs w:val="28"/>
        </w:rPr>
        <w:t xml:space="preserve">по квартире </w:t>
      </w:r>
      <w:r w:rsidR="006F0A7A" w:rsidRPr="0061034B">
        <w:rPr>
          <w:sz w:val="28"/>
          <w:szCs w:val="28"/>
        </w:rPr>
        <w:t xml:space="preserve">в размере </w:t>
      </w:r>
      <w:r w:rsidR="00B92F5B">
        <w:rPr>
          <w:sz w:val="28"/>
          <w:szCs w:val="28"/>
        </w:rPr>
        <w:t>15 011,19 рублей</w:t>
      </w:r>
      <w:r w:rsidR="00DE7537" w:rsidRPr="0061034B">
        <w:rPr>
          <w:sz w:val="28"/>
          <w:szCs w:val="28"/>
        </w:rPr>
        <w:t>;</w:t>
      </w:r>
    </w:p>
    <w:p w:rsidR="00217613" w:rsidRPr="0061034B" w:rsidRDefault="00F95A2C" w:rsidP="006C45E0">
      <w:pPr>
        <w:pStyle w:val="ab"/>
        <w:widowControl w:val="0"/>
        <w:ind w:left="0"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- расходов по уплате процентов</w:t>
      </w:r>
      <w:r w:rsidR="00DE7537" w:rsidRPr="0061034B">
        <w:rPr>
          <w:sz w:val="28"/>
          <w:szCs w:val="28"/>
        </w:rPr>
        <w:t>,</w:t>
      </w:r>
      <w:r w:rsidRPr="0061034B">
        <w:rPr>
          <w:sz w:val="28"/>
          <w:szCs w:val="28"/>
        </w:rPr>
        <w:t xml:space="preserve"> </w:t>
      </w:r>
      <w:r w:rsidR="0026689F" w:rsidRPr="0061034B">
        <w:rPr>
          <w:sz w:val="28"/>
          <w:szCs w:val="28"/>
        </w:rPr>
        <w:t xml:space="preserve">начисленных на основании </w:t>
      </w:r>
      <w:r w:rsidRPr="0061034B">
        <w:rPr>
          <w:sz w:val="28"/>
          <w:szCs w:val="28"/>
        </w:rPr>
        <w:t>кредитно</w:t>
      </w:r>
      <w:r w:rsidR="0026689F" w:rsidRPr="0061034B">
        <w:rPr>
          <w:sz w:val="28"/>
          <w:szCs w:val="28"/>
        </w:rPr>
        <w:t>го</w:t>
      </w:r>
      <w:r w:rsidRPr="0061034B">
        <w:rPr>
          <w:sz w:val="28"/>
          <w:szCs w:val="28"/>
        </w:rPr>
        <w:t xml:space="preserve"> договор</w:t>
      </w:r>
      <w:r w:rsidR="0026689F" w:rsidRPr="0061034B">
        <w:rPr>
          <w:sz w:val="28"/>
          <w:szCs w:val="28"/>
        </w:rPr>
        <w:t>а</w:t>
      </w:r>
      <w:r w:rsidRPr="0061034B">
        <w:rPr>
          <w:sz w:val="28"/>
          <w:szCs w:val="28"/>
        </w:rPr>
        <w:t xml:space="preserve"> от </w:t>
      </w:r>
      <w:r w:rsidR="00316261" w:rsidRPr="0061034B">
        <w:rPr>
          <w:sz w:val="28"/>
          <w:szCs w:val="28"/>
        </w:rPr>
        <w:t xml:space="preserve">28.07.2017 </w:t>
      </w:r>
      <w:r w:rsidR="00DE7537" w:rsidRPr="0061034B">
        <w:rPr>
          <w:sz w:val="28"/>
          <w:szCs w:val="28"/>
        </w:rPr>
        <w:t xml:space="preserve">в размере 95 568,59 рублей, </w:t>
      </w:r>
      <w:r w:rsidRPr="0061034B">
        <w:rPr>
          <w:sz w:val="28"/>
          <w:szCs w:val="28"/>
        </w:rPr>
        <w:t>в связи с п</w:t>
      </w:r>
      <w:r w:rsidR="003576D1">
        <w:rPr>
          <w:sz w:val="28"/>
          <w:szCs w:val="28"/>
        </w:rPr>
        <w:t>риобретением квартиры.</w:t>
      </w:r>
    </w:p>
    <w:p w:rsidR="00EC1A32" w:rsidRPr="00E6617A" w:rsidRDefault="00172736" w:rsidP="00E6617A">
      <w:pPr>
        <w:pStyle w:val="ab"/>
        <w:widowControl w:val="0"/>
        <w:ind w:left="0"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По мнению </w:t>
      </w:r>
      <w:r w:rsidR="00C135CD" w:rsidRPr="0061034B">
        <w:rPr>
          <w:sz w:val="28"/>
          <w:szCs w:val="28"/>
        </w:rPr>
        <w:t>Заявител</w:t>
      </w:r>
      <w:r w:rsidRPr="0061034B">
        <w:rPr>
          <w:sz w:val="28"/>
          <w:szCs w:val="28"/>
        </w:rPr>
        <w:t xml:space="preserve">я, </w:t>
      </w:r>
      <w:r w:rsidR="00C135CD" w:rsidRPr="0061034B">
        <w:rPr>
          <w:sz w:val="28"/>
          <w:szCs w:val="28"/>
        </w:rPr>
        <w:t>произведенные им расходы соответствуют критериям, установленн</w:t>
      </w:r>
      <w:r w:rsidRPr="0061034B">
        <w:rPr>
          <w:sz w:val="28"/>
          <w:szCs w:val="28"/>
        </w:rPr>
        <w:t xml:space="preserve">ым пунктом 1 статьи 252 Кодекса, и должны учитываться при </w:t>
      </w:r>
      <w:r w:rsidRPr="0061034B">
        <w:rPr>
          <w:sz w:val="28"/>
          <w:szCs w:val="28"/>
        </w:rPr>
        <w:lastRenderedPageBreak/>
        <w:t>определении налоговой базы по НДФЛ.</w:t>
      </w:r>
    </w:p>
    <w:p w:rsidR="00FD638D" w:rsidRPr="0061034B" w:rsidRDefault="00E6617A" w:rsidP="006C45E0">
      <w:pPr>
        <w:pStyle w:val="a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B43861" w:rsidRPr="0061034B">
        <w:rPr>
          <w:sz w:val="28"/>
          <w:szCs w:val="28"/>
        </w:rPr>
        <w:t xml:space="preserve"> </w:t>
      </w:r>
      <w:r w:rsidR="00FD638D" w:rsidRPr="0061034B">
        <w:rPr>
          <w:sz w:val="28"/>
          <w:szCs w:val="28"/>
        </w:rPr>
        <w:t xml:space="preserve">указывает, что Инспекцией в рамках дополнительных мероприятий налогового контроля </w:t>
      </w:r>
      <w:r w:rsidR="00172736" w:rsidRPr="0061034B">
        <w:rPr>
          <w:sz w:val="28"/>
          <w:szCs w:val="28"/>
        </w:rPr>
        <w:t>подтверждено</w:t>
      </w:r>
      <w:r w:rsidR="00FD638D" w:rsidRPr="0061034B">
        <w:rPr>
          <w:sz w:val="28"/>
          <w:szCs w:val="28"/>
        </w:rPr>
        <w:t xml:space="preserve"> </w:t>
      </w:r>
      <w:r w:rsidR="00C55353" w:rsidRPr="0061034B">
        <w:rPr>
          <w:sz w:val="28"/>
          <w:szCs w:val="28"/>
        </w:rPr>
        <w:t>использование</w:t>
      </w:r>
      <w:r w:rsidR="00FD638D" w:rsidRPr="0061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налогоплательщиком </w:t>
      </w:r>
      <w:r w:rsidR="00FD638D" w:rsidRPr="0061034B">
        <w:rPr>
          <w:sz w:val="28"/>
          <w:szCs w:val="28"/>
        </w:rPr>
        <w:t>квартиры</w:t>
      </w:r>
      <w:r w:rsidR="00B4289B">
        <w:rPr>
          <w:sz w:val="28"/>
          <w:szCs w:val="28"/>
        </w:rPr>
        <w:t xml:space="preserve"> </w:t>
      </w:r>
      <w:r w:rsidR="00C55353" w:rsidRPr="0061034B">
        <w:rPr>
          <w:sz w:val="28"/>
          <w:szCs w:val="28"/>
        </w:rPr>
        <w:t>с целью</w:t>
      </w:r>
      <w:r w:rsidR="00FD638D" w:rsidRPr="0061034B">
        <w:rPr>
          <w:sz w:val="28"/>
          <w:szCs w:val="28"/>
        </w:rPr>
        <w:t xml:space="preserve"> осуществления адвокатской деятельности; признано правомерным отнесение к амортизируемому имуществу данной квартиры и включение в состав профессионального налогового вычета по НДФЛ сумм </w:t>
      </w:r>
      <w:r w:rsidR="006D1AD8" w:rsidRPr="0061034B">
        <w:rPr>
          <w:sz w:val="28"/>
          <w:szCs w:val="28"/>
        </w:rPr>
        <w:t xml:space="preserve">начисленной </w:t>
      </w:r>
      <w:r w:rsidR="00FD638D" w:rsidRPr="0061034B">
        <w:rPr>
          <w:sz w:val="28"/>
          <w:szCs w:val="28"/>
        </w:rPr>
        <w:t>амортизации.</w:t>
      </w:r>
    </w:p>
    <w:p w:rsidR="004D7030" w:rsidRPr="0061034B" w:rsidRDefault="00B4289B" w:rsidP="006C45E0">
      <w:pPr>
        <w:pStyle w:val="a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4D7030" w:rsidRPr="0061034B">
        <w:rPr>
          <w:sz w:val="28"/>
          <w:szCs w:val="28"/>
        </w:rPr>
        <w:t xml:space="preserve"> отмечает, что Инспекция, признав обоснованным включение адвокатом в состав профессионального налогового вычета сумм начисленной амортизации по жилому помещению</w:t>
      </w:r>
      <w:r w:rsidR="00E6617A">
        <w:rPr>
          <w:sz w:val="28"/>
          <w:szCs w:val="28"/>
        </w:rPr>
        <w:t xml:space="preserve">, </w:t>
      </w:r>
      <w:r w:rsidR="004D7030" w:rsidRPr="0061034B">
        <w:rPr>
          <w:sz w:val="28"/>
          <w:szCs w:val="28"/>
        </w:rPr>
        <w:t>используемому в адвокатской деятельности, отказ</w:t>
      </w:r>
      <w:r w:rsidR="005968EA" w:rsidRPr="0061034B">
        <w:rPr>
          <w:sz w:val="28"/>
          <w:szCs w:val="28"/>
        </w:rPr>
        <w:t>ала</w:t>
      </w:r>
      <w:r w:rsidR="004D7030" w:rsidRPr="0061034B">
        <w:rPr>
          <w:sz w:val="28"/>
          <w:szCs w:val="28"/>
        </w:rPr>
        <w:t xml:space="preserve"> в принятии </w:t>
      </w:r>
      <w:r w:rsidR="006D1AD8" w:rsidRPr="0061034B">
        <w:rPr>
          <w:sz w:val="28"/>
          <w:szCs w:val="28"/>
        </w:rPr>
        <w:t xml:space="preserve">в </w:t>
      </w:r>
      <w:r w:rsidR="004D7030" w:rsidRPr="0061034B">
        <w:rPr>
          <w:sz w:val="28"/>
          <w:szCs w:val="28"/>
        </w:rPr>
        <w:t>расход</w:t>
      </w:r>
      <w:r w:rsidR="006D1AD8" w:rsidRPr="0061034B">
        <w:rPr>
          <w:sz w:val="28"/>
          <w:szCs w:val="28"/>
        </w:rPr>
        <w:t>ы</w:t>
      </w:r>
      <w:r w:rsidR="004D7030" w:rsidRPr="0061034B">
        <w:rPr>
          <w:sz w:val="28"/>
          <w:szCs w:val="28"/>
        </w:rPr>
        <w:t xml:space="preserve"> </w:t>
      </w:r>
      <w:r w:rsidR="006D1AD8" w:rsidRPr="0061034B">
        <w:rPr>
          <w:sz w:val="28"/>
          <w:szCs w:val="28"/>
        </w:rPr>
        <w:t>оплату</w:t>
      </w:r>
      <w:r w:rsidR="004D7030" w:rsidRPr="0061034B">
        <w:rPr>
          <w:sz w:val="28"/>
          <w:szCs w:val="28"/>
        </w:rPr>
        <w:t xml:space="preserve"> коммунальных услуг</w:t>
      </w:r>
      <w:r w:rsidR="005968EA" w:rsidRPr="0061034B">
        <w:rPr>
          <w:sz w:val="28"/>
          <w:szCs w:val="28"/>
        </w:rPr>
        <w:t xml:space="preserve"> по данному помещению</w:t>
      </w:r>
      <w:r w:rsidR="004D7030" w:rsidRPr="0061034B">
        <w:rPr>
          <w:sz w:val="28"/>
          <w:szCs w:val="28"/>
        </w:rPr>
        <w:t>.</w:t>
      </w:r>
    </w:p>
    <w:p w:rsidR="00EF5CBB" w:rsidRPr="0061034B" w:rsidRDefault="00B4289B" w:rsidP="00EF5C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968EA" w:rsidRPr="0061034B">
        <w:rPr>
          <w:sz w:val="28"/>
          <w:szCs w:val="28"/>
        </w:rPr>
        <w:t xml:space="preserve">сылаясь на </w:t>
      </w:r>
      <w:r w:rsidR="00637AE5" w:rsidRPr="0061034B">
        <w:rPr>
          <w:sz w:val="28"/>
          <w:szCs w:val="28"/>
        </w:rPr>
        <w:t xml:space="preserve">нормы </w:t>
      </w:r>
      <w:r w:rsidR="00EC1A32" w:rsidRPr="0061034B">
        <w:rPr>
          <w:sz w:val="28"/>
          <w:szCs w:val="28"/>
        </w:rPr>
        <w:t>Трудового кодекса Российской Федерации (далее – Трудовой кодекс)</w:t>
      </w:r>
      <w:r w:rsidR="00383FCA" w:rsidRPr="0061034B">
        <w:rPr>
          <w:sz w:val="28"/>
          <w:szCs w:val="28"/>
        </w:rPr>
        <w:t>,</w:t>
      </w:r>
      <w:r w:rsidR="00EC1A32" w:rsidRPr="0061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налогоплательщик </w:t>
      </w:r>
      <w:r w:rsidR="005968EA" w:rsidRPr="0061034B">
        <w:rPr>
          <w:sz w:val="28"/>
          <w:szCs w:val="28"/>
        </w:rPr>
        <w:t xml:space="preserve">указывает, что </w:t>
      </w:r>
      <w:r w:rsidR="00EC1A32" w:rsidRPr="0061034B">
        <w:rPr>
          <w:sz w:val="28"/>
          <w:szCs w:val="28"/>
        </w:rPr>
        <w:t xml:space="preserve">на работодателя </w:t>
      </w:r>
      <w:r w:rsidR="005968EA" w:rsidRPr="0061034B">
        <w:rPr>
          <w:sz w:val="28"/>
          <w:szCs w:val="28"/>
        </w:rPr>
        <w:t>возлага</w:t>
      </w:r>
      <w:r w:rsidR="00637AE5" w:rsidRPr="0061034B">
        <w:rPr>
          <w:sz w:val="28"/>
          <w:szCs w:val="28"/>
        </w:rPr>
        <w:t>е</w:t>
      </w:r>
      <w:r w:rsidR="005968EA" w:rsidRPr="0061034B">
        <w:rPr>
          <w:sz w:val="28"/>
          <w:szCs w:val="28"/>
        </w:rPr>
        <w:t xml:space="preserve">тся </w:t>
      </w:r>
      <w:r w:rsidR="00EC1A32" w:rsidRPr="0061034B">
        <w:rPr>
          <w:sz w:val="28"/>
          <w:szCs w:val="28"/>
        </w:rPr>
        <w:t>обязанность обеспечить работникам нормальные условия труда</w:t>
      </w:r>
      <w:r w:rsidR="00E6617A">
        <w:rPr>
          <w:sz w:val="28"/>
          <w:szCs w:val="28"/>
        </w:rPr>
        <w:t xml:space="preserve"> (в том числе оборудовать</w:t>
      </w:r>
      <w:r w:rsidR="00EC1A32" w:rsidRPr="0061034B">
        <w:rPr>
          <w:sz w:val="28"/>
          <w:szCs w:val="28"/>
        </w:rPr>
        <w:t xml:space="preserve"> ко</w:t>
      </w:r>
      <w:r w:rsidR="00637AE5" w:rsidRPr="0061034B">
        <w:rPr>
          <w:sz w:val="28"/>
          <w:szCs w:val="28"/>
        </w:rPr>
        <w:t>мнат</w:t>
      </w:r>
      <w:r w:rsidR="00E6617A">
        <w:rPr>
          <w:sz w:val="28"/>
          <w:szCs w:val="28"/>
        </w:rPr>
        <w:t>ы</w:t>
      </w:r>
      <w:r w:rsidR="00637AE5" w:rsidRPr="0061034B">
        <w:rPr>
          <w:sz w:val="28"/>
          <w:szCs w:val="28"/>
        </w:rPr>
        <w:t xml:space="preserve"> для приема пищи в соот</w:t>
      </w:r>
      <w:r w:rsidR="006D1AD8" w:rsidRPr="0061034B">
        <w:rPr>
          <w:sz w:val="28"/>
          <w:szCs w:val="28"/>
        </w:rPr>
        <w:t>ветствии с санитарными нормами), в связи с чем приобретены</w:t>
      </w:r>
      <w:r w:rsidR="00EF5CBB" w:rsidRPr="0061034B">
        <w:rPr>
          <w:sz w:val="28"/>
          <w:szCs w:val="28"/>
        </w:rPr>
        <w:t xml:space="preserve"> </w:t>
      </w:r>
      <w:r w:rsidR="00EC1A32" w:rsidRPr="0061034B">
        <w:rPr>
          <w:sz w:val="28"/>
          <w:szCs w:val="28"/>
        </w:rPr>
        <w:t>электрическ</w:t>
      </w:r>
      <w:r w:rsidR="006D1AD8" w:rsidRPr="0061034B">
        <w:rPr>
          <w:sz w:val="28"/>
          <w:szCs w:val="28"/>
        </w:rPr>
        <w:t>ая</w:t>
      </w:r>
      <w:r w:rsidR="00EC1A32" w:rsidRPr="0061034B">
        <w:rPr>
          <w:sz w:val="28"/>
          <w:szCs w:val="28"/>
        </w:rPr>
        <w:t xml:space="preserve"> плит</w:t>
      </w:r>
      <w:r w:rsidR="006D1AD8" w:rsidRPr="0061034B">
        <w:rPr>
          <w:sz w:val="28"/>
          <w:szCs w:val="28"/>
        </w:rPr>
        <w:t>а</w:t>
      </w:r>
      <w:r w:rsidR="00EF5CBB" w:rsidRPr="0061034B">
        <w:rPr>
          <w:sz w:val="28"/>
          <w:szCs w:val="28"/>
        </w:rPr>
        <w:t xml:space="preserve"> и соответствующая мебель (</w:t>
      </w:r>
      <w:r w:rsidR="00EC1A32" w:rsidRPr="0061034B">
        <w:rPr>
          <w:sz w:val="28"/>
          <w:szCs w:val="28"/>
        </w:rPr>
        <w:t>стол и табурет</w:t>
      </w:r>
      <w:r w:rsidR="00EF5CBB" w:rsidRPr="0061034B">
        <w:rPr>
          <w:sz w:val="28"/>
          <w:szCs w:val="28"/>
        </w:rPr>
        <w:t>ы).</w:t>
      </w:r>
    </w:p>
    <w:p w:rsidR="00281AAD" w:rsidRPr="0061034B" w:rsidRDefault="00B4289B" w:rsidP="006C45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</w:t>
      </w:r>
      <w:r w:rsidR="00281AAD" w:rsidRPr="0061034B">
        <w:rPr>
          <w:sz w:val="28"/>
          <w:szCs w:val="28"/>
        </w:rPr>
        <w:t xml:space="preserve"> сообщает, что расходы на приобретение </w:t>
      </w:r>
      <w:r w:rsidR="00C55353" w:rsidRPr="0061034B">
        <w:rPr>
          <w:sz w:val="28"/>
          <w:szCs w:val="28"/>
        </w:rPr>
        <w:t xml:space="preserve">средств </w:t>
      </w:r>
      <w:r w:rsidR="00E705D2" w:rsidRPr="0061034B">
        <w:rPr>
          <w:sz w:val="28"/>
          <w:szCs w:val="28"/>
        </w:rPr>
        <w:t xml:space="preserve">бытовой химии </w:t>
      </w:r>
      <w:r w:rsidR="00C55353" w:rsidRPr="0061034B">
        <w:rPr>
          <w:sz w:val="28"/>
          <w:szCs w:val="28"/>
        </w:rPr>
        <w:t>(</w:t>
      </w:r>
      <w:r w:rsidR="00281AAD" w:rsidRPr="0061034B">
        <w:rPr>
          <w:sz w:val="28"/>
          <w:szCs w:val="28"/>
        </w:rPr>
        <w:t>моющих средств для окон и полов</w:t>
      </w:r>
      <w:r w:rsidR="00C55353" w:rsidRPr="0061034B">
        <w:rPr>
          <w:sz w:val="28"/>
          <w:szCs w:val="28"/>
        </w:rPr>
        <w:t>) и</w:t>
      </w:r>
      <w:r w:rsidR="00281AAD" w:rsidRPr="0061034B">
        <w:rPr>
          <w:sz w:val="28"/>
          <w:szCs w:val="28"/>
        </w:rPr>
        <w:t xml:space="preserve"> оплата услуг по уборке </w:t>
      </w:r>
      <w:r w:rsidR="00E705D2" w:rsidRPr="0061034B">
        <w:rPr>
          <w:sz w:val="28"/>
          <w:szCs w:val="28"/>
        </w:rPr>
        <w:t xml:space="preserve">помещения </w:t>
      </w:r>
      <w:r w:rsidR="00281AAD" w:rsidRPr="0061034B">
        <w:rPr>
          <w:sz w:val="28"/>
          <w:szCs w:val="28"/>
        </w:rPr>
        <w:t xml:space="preserve">относятся к </w:t>
      </w:r>
      <w:r w:rsidR="00C55353" w:rsidRPr="0061034B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адвокатского кабинета.</w:t>
      </w:r>
    </w:p>
    <w:p w:rsidR="00FD580B" w:rsidRPr="0061034B" w:rsidRDefault="00FD580B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 xml:space="preserve">Заявитель </w:t>
      </w:r>
      <w:r w:rsidR="004D7030" w:rsidRPr="0061034B">
        <w:rPr>
          <w:rFonts w:eastAsiaTheme="minorHAnsi"/>
          <w:snapToGrid/>
          <w:sz w:val="28"/>
          <w:szCs w:val="28"/>
          <w:lang w:eastAsia="en-US"/>
        </w:rPr>
        <w:t>отмечает</w:t>
      </w:r>
      <w:r w:rsidRPr="0061034B">
        <w:rPr>
          <w:rFonts w:eastAsiaTheme="minorHAnsi"/>
          <w:snapToGrid/>
          <w:sz w:val="28"/>
          <w:szCs w:val="28"/>
          <w:lang w:eastAsia="en-US"/>
        </w:rPr>
        <w:t xml:space="preserve">, что проценты за пользование кредитными средствами </w:t>
      </w:r>
      <w:r w:rsidR="00F95A2C" w:rsidRPr="0061034B">
        <w:rPr>
          <w:rFonts w:eastAsiaTheme="minorHAnsi"/>
          <w:snapToGrid/>
          <w:sz w:val="28"/>
          <w:szCs w:val="28"/>
          <w:lang w:eastAsia="en-US"/>
        </w:rPr>
        <w:t>учитываются в составе внереализационных расходов при исчислени</w:t>
      </w:r>
      <w:r w:rsidR="00E705D2" w:rsidRPr="0061034B">
        <w:rPr>
          <w:rFonts w:eastAsiaTheme="minorHAnsi"/>
          <w:snapToGrid/>
          <w:sz w:val="28"/>
          <w:szCs w:val="28"/>
          <w:lang w:eastAsia="en-US"/>
        </w:rPr>
        <w:t>и налога на прибыль организаций, вместе с тем не учтены Инспекцией в составе профессионального налогового вычета.</w:t>
      </w:r>
    </w:p>
    <w:p w:rsidR="00DE7537" w:rsidRPr="0061034B" w:rsidRDefault="003634D1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 xml:space="preserve">Кроме того, </w:t>
      </w:r>
      <w:r w:rsidR="00E705D2" w:rsidRPr="0061034B">
        <w:rPr>
          <w:rFonts w:eastAsiaTheme="minorHAnsi"/>
          <w:snapToGrid/>
          <w:sz w:val="28"/>
          <w:szCs w:val="28"/>
          <w:lang w:eastAsia="en-US"/>
        </w:rPr>
        <w:t xml:space="preserve">Заявитель </w:t>
      </w:r>
      <w:r w:rsidRPr="0061034B">
        <w:rPr>
          <w:rFonts w:eastAsiaTheme="minorHAnsi"/>
          <w:snapToGrid/>
          <w:sz w:val="28"/>
          <w:szCs w:val="28"/>
          <w:lang w:eastAsia="en-US"/>
        </w:rPr>
        <w:t>не</w:t>
      </w:r>
      <w:r w:rsidR="00EF5CBB" w:rsidRPr="0061034B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61034B">
        <w:rPr>
          <w:rFonts w:eastAsiaTheme="minorHAnsi"/>
          <w:snapToGrid/>
          <w:sz w:val="28"/>
          <w:szCs w:val="28"/>
          <w:lang w:eastAsia="en-US"/>
        </w:rPr>
        <w:t>соглас</w:t>
      </w:r>
      <w:r w:rsidR="00E705D2" w:rsidRPr="0061034B">
        <w:rPr>
          <w:rFonts w:eastAsiaTheme="minorHAnsi"/>
          <w:snapToGrid/>
          <w:sz w:val="28"/>
          <w:szCs w:val="28"/>
          <w:lang w:eastAsia="en-US"/>
        </w:rPr>
        <w:t>ен</w:t>
      </w:r>
      <w:r w:rsidR="00DE7537" w:rsidRPr="0061034B">
        <w:rPr>
          <w:rFonts w:eastAsiaTheme="minorHAnsi"/>
          <w:snapToGrid/>
          <w:sz w:val="28"/>
          <w:szCs w:val="28"/>
          <w:lang w:eastAsia="en-US"/>
        </w:rPr>
        <w:t xml:space="preserve"> с выводом Управления о том, что расходы, связанные с приобретением и эксплуатацией жилого помещения</w:t>
      </w:r>
      <w:r w:rsidRPr="0061034B">
        <w:rPr>
          <w:rFonts w:eastAsiaTheme="minorHAnsi"/>
          <w:snapToGrid/>
          <w:sz w:val="28"/>
          <w:szCs w:val="28"/>
          <w:lang w:eastAsia="en-US"/>
        </w:rPr>
        <w:t>,</w:t>
      </w:r>
      <w:r w:rsidR="00DE7537" w:rsidRPr="0061034B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61034B">
        <w:rPr>
          <w:rFonts w:eastAsiaTheme="minorHAnsi"/>
          <w:snapToGrid/>
          <w:sz w:val="28"/>
          <w:szCs w:val="28"/>
          <w:lang w:eastAsia="en-US"/>
        </w:rPr>
        <w:t>учитываются в составе расходов только после его перевода в нежилое помещение.</w:t>
      </w:r>
    </w:p>
    <w:p w:rsidR="00C55353" w:rsidRPr="0061034B" w:rsidRDefault="00C55353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 xml:space="preserve">На основании изложенного </w:t>
      </w:r>
      <w:r w:rsidR="00B520DF" w:rsidRPr="0061034B">
        <w:rPr>
          <w:rFonts w:eastAsiaTheme="minorHAnsi"/>
          <w:snapToGrid/>
          <w:sz w:val="28"/>
          <w:szCs w:val="28"/>
          <w:lang w:eastAsia="en-US"/>
        </w:rPr>
        <w:t xml:space="preserve">Заявитель считает, что решения Инспекции и Управления не соответствуют </w:t>
      </w:r>
      <w:r w:rsidR="00E705D2" w:rsidRPr="0061034B">
        <w:rPr>
          <w:rFonts w:eastAsiaTheme="minorHAnsi"/>
          <w:snapToGrid/>
          <w:sz w:val="28"/>
          <w:szCs w:val="28"/>
          <w:lang w:eastAsia="en-US"/>
        </w:rPr>
        <w:t xml:space="preserve">законодательству </w:t>
      </w:r>
      <w:r w:rsidR="00B520DF" w:rsidRPr="0061034B">
        <w:rPr>
          <w:rFonts w:eastAsiaTheme="minorHAnsi"/>
          <w:snapToGrid/>
          <w:sz w:val="28"/>
          <w:szCs w:val="28"/>
          <w:lang w:eastAsia="en-US"/>
        </w:rPr>
        <w:t>и подлежат отмене.</w:t>
      </w:r>
    </w:p>
    <w:p w:rsidR="005073FF" w:rsidRPr="0061034B" w:rsidRDefault="005073FF" w:rsidP="006C4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Федеральная налоговая служба, рассмотрев жалобу Заявителя, </w:t>
      </w:r>
      <w:r w:rsidR="00B520DF" w:rsidRPr="0061034B">
        <w:rPr>
          <w:sz w:val="28"/>
          <w:szCs w:val="28"/>
        </w:rPr>
        <w:t xml:space="preserve">исследовав и оценив </w:t>
      </w:r>
      <w:r w:rsidR="00E705D2" w:rsidRPr="0061034B">
        <w:rPr>
          <w:sz w:val="28"/>
          <w:szCs w:val="28"/>
        </w:rPr>
        <w:t>материалы, представленные Управлением,</w:t>
      </w:r>
      <w:r w:rsidRPr="0061034B">
        <w:rPr>
          <w:sz w:val="28"/>
          <w:szCs w:val="28"/>
        </w:rPr>
        <w:t xml:space="preserve"> сообщает следующее.</w:t>
      </w:r>
    </w:p>
    <w:p w:rsidR="001C3684" w:rsidRPr="0061034B" w:rsidRDefault="005155DB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>В силу</w:t>
      </w:r>
      <w:r w:rsidR="001C3684" w:rsidRPr="0061034B">
        <w:rPr>
          <w:rFonts w:eastAsiaTheme="minorHAnsi"/>
          <w:snapToGrid/>
          <w:sz w:val="28"/>
          <w:szCs w:val="28"/>
          <w:lang w:eastAsia="en-US"/>
        </w:rPr>
        <w:t xml:space="preserve"> </w:t>
      </w:r>
      <w:hyperlink r:id="rId8" w:history="1">
        <w:r w:rsidR="001C3684" w:rsidRPr="0061034B">
          <w:rPr>
            <w:rFonts w:eastAsiaTheme="minorHAnsi"/>
            <w:snapToGrid/>
            <w:sz w:val="28"/>
            <w:szCs w:val="28"/>
            <w:lang w:eastAsia="en-US"/>
          </w:rPr>
          <w:t>подпункта 2 пункта 1 статьи 227</w:t>
        </w:r>
      </w:hyperlink>
      <w:r w:rsidR="001C3684" w:rsidRPr="0061034B">
        <w:rPr>
          <w:rFonts w:eastAsiaTheme="minorHAnsi"/>
          <w:snapToGrid/>
          <w:sz w:val="28"/>
          <w:szCs w:val="28"/>
          <w:lang w:eastAsia="en-US"/>
        </w:rPr>
        <w:t xml:space="preserve"> Кодекса адвокаты, учредившие адвокатские кабинеты, производят исчисление и уплату НДФЛ по суммам доходов, полученных от такой деятельности.</w:t>
      </w:r>
    </w:p>
    <w:p w:rsidR="001C3684" w:rsidRPr="0061034B" w:rsidRDefault="001C3684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 xml:space="preserve">Согласно </w:t>
      </w:r>
      <w:hyperlink r:id="rId9" w:history="1">
        <w:r w:rsidRPr="0061034B">
          <w:rPr>
            <w:rFonts w:eastAsiaTheme="minorHAnsi"/>
            <w:snapToGrid/>
            <w:sz w:val="28"/>
            <w:szCs w:val="28"/>
            <w:lang w:eastAsia="en-US"/>
          </w:rPr>
          <w:t>пункту 1 статьи 221</w:t>
        </w:r>
      </w:hyperlink>
      <w:r w:rsidRPr="0061034B">
        <w:rPr>
          <w:rFonts w:eastAsiaTheme="minorHAnsi"/>
          <w:snapToGrid/>
          <w:sz w:val="28"/>
          <w:szCs w:val="28"/>
          <w:lang w:eastAsia="en-US"/>
        </w:rPr>
        <w:t xml:space="preserve"> Кодекса при исчислении налоговой базы по НДФЛ в соответствии с </w:t>
      </w:r>
      <w:hyperlink r:id="rId10" w:history="1">
        <w:r w:rsidRPr="0061034B">
          <w:rPr>
            <w:rFonts w:eastAsiaTheme="minorHAnsi"/>
            <w:snapToGrid/>
            <w:sz w:val="28"/>
            <w:szCs w:val="28"/>
            <w:lang w:eastAsia="en-US"/>
          </w:rPr>
          <w:t>пунктом 3 статьи 210</w:t>
        </w:r>
      </w:hyperlink>
      <w:r w:rsidRPr="0061034B">
        <w:rPr>
          <w:rFonts w:eastAsiaTheme="minorHAnsi"/>
          <w:snapToGrid/>
          <w:sz w:val="28"/>
          <w:szCs w:val="28"/>
          <w:lang w:eastAsia="en-US"/>
        </w:rPr>
        <w:t xml:space="preserve"> Кодекса налогоплательщики, указанные в </w:t>
      </w:r>
      <w:hyperlink r:id="rId11" w:history="1">
        <w:r w:rsidRPr="0061034B">
          <w:rPr>
            <w:rFonts w:eastAsiaTheme="minorHAnsi"/>
            <w:snapToGrid/>
            <w:sz w:val="28"/>
            <w:szCs w:val="28"/>
            <w:lang w:eastAsia="en-US"/>
          </w:rPr>
          <w:t>пункте 1 статьи 227</w:t>
        </w:r>
      </w:hyperlink>
      <w:r w:rsidRPr="0061034B">
        <w:rPr>
          <w:rFonts w:eastAsiaTheme="minorHAnsi"/>
          <w:snapToGrid/>
          <w:sz w:val="28"/>
          <w:szCs w:val="28"/>
          <w:lang w:eastAsia="en-US"/>
        </w:rPr>
        <w:t xml:space="preserve"> Кодекса, имеют право на получение профессиональных налоговых вычетов в сумме фактически произведенных ими и документально подтвержденных расходов, непосредственно связанных с извлечением доходов.</w:t>
      </w:r>
    </w:p>
    <w:p w:rsidR="001C3684" w:rsidRPr="0061034B" w:rsidRDefault="001C3684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 xml:space="preserve">При этом состав указанных расходов, принимаемых к вычету, определяется налогоплательщиком самостоятельно в порядке, аналогичном порядку определения расходов для целей налогообложения, установленному главой </w:t>
      </w:r>
      <w:r w:rsidRPr="0061034B">
        <w:rPr>
          <w:sz w:val="28"/>
          <w:szCs w:val="28"/>
        </w:rPr>
        <w:t>25 Кодекса</w:t>
      </w:r>
      <w:r w:rsidRPr="0061034B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B520DF" w:rsidRPr="0061034B">
        <w:rPr>
          <w:rFonts w:eastAsiaTheme="minorHAnsi"/>
          <w:snapToGrid/>
          <w:sz w:val="28"/>
          <w:szCs w:val="28"/>
          <w:lang w:eastAsia="en-US"/>
        </w:rPr>
        <w:t>«Налог на прибыль организаций»</w:t>
      </w:r>
      <w:r w:rsidRPr="0061034B">
        <w:rPr>
          <w:rFonts w:eastAsiaTheme="minorHAnsi"/>
          <w:snapToGrid/>
          <w:sz w:val="28"/>
          <w:szCs w:val="28"/>
          <w:lang w:eastAsia="en-US"/>
        </w:rPr>
        <w:t>.</w:t>
      </w:r>
    </w:p>
    <w:p w:rsidR="00CB44D7" w:rsidRPr="0061034B" w:rsidRDefault="00CB44D7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Из положений главы 25 «Налог на прибыль организаций» Кодекса следует, что расходами признаются обоснованные и документально подтвержденные затраты, осуществленные (понесенные) налогоплательщиком; под обоснованными расходами понимаются экономически оправданные затраты, оценка которых выражена в </w:t>
      </w:r>
      <w:r w:rsidRPr="0061034B">
        <w:rPr>
          <w:sz w:val="28"/>
          <w:szCs w:val="28"/>
        </w:rPr>
        <w:lastRenderedPageBreak/>
        <w:t>денежной форме (пункт 1 статьи 252 Кодекса)</w:t>
      </w:r>
      <w:r w:rsidR="00383FCA" w:rsidRPr="0061034B">
        <w:rPr>
          <w:sz w:val="28"/>
          <w:szCs w:val="28"/>
        </w:rPr>
        <w:t>.</w:t>
      </w:r>
      <w:r w:rsidRPr="0061034B">
        <w:rPr>
          <w:sz w:val="28"/>
          <w:szCs w:val="28"/>
        </w:rPr>
        <w:t xml:space="preserve"> </w:t>
      </w:r>
    </w:p>
    <w:p w:rsidR="00CB44D7" w:rsidRPr="0061034B" w:rsidRDefault="00CB44D7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>Согласно пункту 2 статьи 252 Кодекса расходы в зависимости от их характера, а также условий осуществления и направлений деятельности налогоплательщика подразделяются на расходы, связанные с производством и реализацией, и внереализационные расходы.</w:t>
      </w:r>
    </w:p>
    <w:p w:rsidR="00CB44D7" w:rsidRPr="0061034B" w:rsidRDefault="00CB44D7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 xml:space="preserve">В соответствии с </w:t>
      </w:r>
      <w:hyperlink r:id="rId12" w:history="1">
        <w:r w:rsidRPr="0061034B">
          <w:rPr>
            <w:rFonts w:eastAsiaTheme="minorHAnsi"/>
            <w:snapToGrid/>
            <w:sz w:val="28"/>
            <w:szCs w:val="28"/>
            <w:lang w:eastAsia="en-US"/>
          </w:rPr>
          <w:t>пунктом 2 статьи 253</w:t>
        </w:r>
      </w:hyperlink>
      <w:r w:rsidRPr="0061034B">
        <w:rPr>
          <w:rFonts w:eastAsiaTheme="minorHAnsi"/>
          <w:snapToGrid/>
          <w:sz w:val="28"/>
          <w:szCs w:val="28"/>
          <w:lang w:eastAsia="en-US"/>
        </w:rPr>
        <w:t xml:space="preserve"> Кодекса расходы, связанные с производством и (или) реализацией, подразделяются на: </w:t>
      </w:r>
      <w:hyperlink r:id="rId13" w:history="1">
        <w:r w:rsidRPr="0061034B">
          <w:rPr>
            <w:rFonts w:eastAsiaTheme="minorHAnsi"/>
            <w:snapToGrid/>
            <w:sz w:val="28"/>
            <w:szCs w:val="28"/>
            <w:lang w:eastAsia="en-US"/>
          </w:rPr>
          <w:t>1</w:t>
        </w:r>
      </w:hyperlink>
      <w:r w:rsidRPr="0061034B">
        <w:rPr>
          <w:rFonts w:eastAsiaTheme="minorHAnsi"/>
          <w:snapToGrid/>
          <w:sz w:val="28"/>
          <w:szCs w:val="28"/>
          <w:lang w:eastAsia="en-US"/>
        </w:rPr>
        <w:t xml:space="preserve">) материальные расходы; </w:t>
      </w:r>
      <w:hyperlink r:id="rId14" w:history="1">
        <w:r w:rsidRPr="0061034B">
          <w:rPr>
            <w:rFonts w:eastAsiaTheme="minorHAnsi"/>
            <w:snapToGrid/>
            <w:sz w:val="28"/>
            <w:szCs w:val="28"/>
            <w:lang w:eastAsia="en-US"/>
          </w:rPr>
          <w:t>2</w:t>
        </w:r>
      </w:hyperlink>
      <w:r w:rsidRPr="0061034B">
        <w:rPr>
          <w:rFonts w:eastAsiaTheme="minorHAnsi"/>
          <w:snapToGrid/>
          <w:sz w:val="28"/>
          <w:szCs w:val="28"/>
          <w:lang w:eastAsia="en-US"/>
        </w:rPr>
        <w:t xml:space="preserve">) расходы на оплату труда; </w:t>
      </w:r>
      <w:hyperlink r:id="rId15" w:history="1">
        <w:r w:rsidRPr="0061034B">
          <w:rPr>
            <w:rFonts w:eastAsiaTheme="minorHAnsi"/>
            <w:snapToGrid/>
            <w:sz w:val="28"/>
            <w:szCs w:val="28"/>
            <w:lang w:eastAsia="en-US"/>
          </w:rPr>
          <w:t>3</w:t>
        </w:r>
      </w:hyperlink>
      <w:r w:rsidRPr="0061034B">
        <w:rPr>
          <w:rFonts w:eastAsiaTheme="minorHAnsi"/>
          <w:snapToGrid/>
          <w:sz w:val="28"/>
          <w:szCs w:val="28"/>
          <w:lang w:eastAsia="en-US"/>
        </w:rPr>
        <w:t xml:space="preserve">) суммы начисленной амортизации; </w:t>
      </w:r>
      <w:hyperlink r:id="rId16" w:history="1">
        <w:r w:rsidRPr="0061034B">
          <w:rPr>
            <w:rFonts w:eastAsiaTheme="minorHAnsi"/>
            <w:snapToGrid/>
            <w:sz w:val="28"/>
            <w:szCs w:val="28"/>
            <w:lang w:eastAsia="en-US"/>
          </w:rPr>
          <w:t>4</w:t>
        </w:r>
      </w:hyperlink>
      <w:r w:rsidRPr="0061034B">
        <w:rPr>
          <w:rFonts w:eastAsiaTheme="minorHAnsi"/>
          <w:snapToGrid/>
          <w:sz w:val="28"/>
          <w:szCs w:val="28"/>
          <w:lang w:eastAsia="en-US"/>
        </w:rPr>
        <w:t>) прочие расходы.</w:t>
      </w:r>
    </w:p>
    <w:p w:rsidR="00CB44D7" w:rsidRPr="0061034B" w:rsidRDefault="00CB44D7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 xml:space="preserve">В силу пункта 1 </w:t>
      </w:r>
      <w:hyperlink r:id="rId17" w:history="1">
        <w:r w:rsidRPr="0061034B">
          <w:rPr>
            <w:rFonts w:eastAsiaTheme="minorHAnsi"/>
            <w:snapToGrid/>
            <w:sz w:val="28"/>
            <w:szCs w:val="28"/>
            <w:lang w:eastAsia="en-US"/>
          </w:rPr>
          <w:t>статьи 264</w:t>
        </w:r>
      </w:hyperlink>
      <w:r w:rsidRPr="0061034B">
        <w:rPr>
          <w:rFonts w:eastAsiaTheme="minorHAnsi"/>
          <w:snapToGrid/>
          <w:sz w:val="28"/>
          <w:szCs w:val="28"/>
          <w:lang w:eastAsia="en-US"/>
        </w:rPr>
        <w:t xml:space="preserve"> Кодекса к прочим расходам, связанным с производством и (или) реализацией, относятся, в том числе:</w:t>
      </w:r>
    </w:p>
    <w:p w:rsidR="00CB44D7" w:rsidRPr="0061034B" w:rsidRDefault="00CB44D7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>- расходы на обеспечение нормальных условий труда и мер по технике безопасности, предусмотренных законодательством Российской Федерации (подпункт 7 пункта 1 статьи 264 Кодекса),</w:t>
      </w:r>
    </w:p>
    <w:p w:rsidR="00CB44D7" w:rsidRPr="0061034B" w:rsidRDefault="00CB44D7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>- расходы на содержание служебного транспорта (автомобильного, железнодорожного, воздушного и иных видов транспорта) (подпункт 11 пункт 1 статьи 264 Кодекса),</w:t>
      </w:r>
    </w:p>
    <w:p w:rsidR="00CB44D7" w:rsidRPr="0061034B" w:rsidRDefault="00CB44D7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>- расходы на юридические и информационные услуги (подпункт 14 пункт 1 статьи 264 Кодекса);</w:t>
      </w:r>
    </w:p>
    <w:p w:rsidR="00CB44D7" w:rsidRPr="0061034B" w:rsidRDefault="00CB44D7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>- расходы на консультационные и иные аналогичные услуги (подпункт 15 пункт 1 статьи 264 Кодекса);</w:t>
      </w:r>
    </w:p>
    <w:p w:rsidR="00CB44D7" w:rsidRPr="0061034B" w:rsidRDefault="00CB44D7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 xml:space="preserve">- </w:t>
      </w:r>
      <w:hyperlink r:id="rId18" w:history="1">
        <w:r w:rsidRPr="0061034B">
          <w:rPr>
            <w:rFonts w:eastAsiaTheme="minorHAnsi"/>
            <w:snapToGrid/>
            <w:sz w:val="28"/>
            <w:szCs w:val="28"/>
            <w:lang w:eastAsia="en-US"/>
          </w:rPr>
          <w:t>платежи</w:t>
        </w:r>
      </w:hyperlink>
      <w:r w:rsidRPr="0061034B">
        <w:rPr>
          <w:rFonts w:eastAsiaTheme="minorHAnsi"/>
          <w:snapToGrid/>
          <w:sz w:val="28"/>
          <w:szCs w:val="28"/>
          <w:lang w:eastAsia="en-US"/>
        </w:rPr>
        <w:t xml:space="preserve"> за регистрацию прав на недвижимое имущество и землю, сделок с указанными объектами (подпункт 40 пункт 1 статьи 264 Кодекса);</w:t>
      </w:r>
    </w:p>
    <w:p w:rsidR="00CB44D7" w:rsidRPr="0061034B" w:rsidRDefault="00CB44D7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>- другие расходы, связанные с производством и (или) реализацией (подпункт 49 пункта 1 статьи 264 Кодекса).</w:t>
      </w:r>
    </w:p>
    <w:p w:rsidR="00CB44D7" w:rsidRPr="0061034B" w:rsidRDefault="0047699F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 xml:space="preserve">В статье 265 Кодекса определено, что </w:t>
      </w:r>
      <w:r w:rsidR="00CB44D7" w:rsidRPr="0061034B">
        <w:rPr>
          <w:rFonts w:eastAsiaTheme="minorHAnsi"/>
          <w:snapToGrid/>
          <w:sz w:val="28"/>
          <w:szCs w:val="28"/>
          <w:lang w:eastAsia="en-US"/>
        </w:rPr>
        <w:t xml:space="preserve">в состав внереализационных расходов, не связанных с производством и реализацией, включаются обоснованные затраты на осуществление деятельности, непосредственно не связанной с производством и (или) реализацией. </w:t>
      </w:r>
    </w:p>
    <w:p w:rsidR="00CB44D7" w:rsidRPr="0061034B" w:rsidRDefault="0047699F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>К</w:t>
      </w:r>
      <w:r w:rsidR="00CB44D7" w:rsidRPr="0061034B">
        <w:rPr>
          <w:rFonts w:eastAsiaTheme="minorHAnsi"/>
          <w:snapToGrid/>
          <w:sz w:val="28"/>
          <w:szCs w:val="28"/>
          <w:lang w:eastAsia="en-US"/>
        </w:rPr>
        <w:t xml:space="preserve"> таким расходам </w:t>
      </w:r>
      <w:r w:rsidRPr="0061034B">
        <w:rPr>
          <w:rFonts w:eastAsiaTheme="minorHAnsi"/>
          <w:snapToGrid/>
          <w:sz w:val="28"/>
          <w:szCs w:val="28"/>
          <w:lang w:eastAsia="en-US"/>
        </w:rPr>
        <w:t xml:space="preserve">в силу подпункта 2 пункта 1 статьи 265 Кодекса </w:t>
      </w:r>
      <w:r w:rsidR="00CB44D7" w:rsidRPr="0061034B">
        <w:rPr>
          <w:rFonts w:eastAsiaTheme="minorHAnsi"/>
          <w:snapToGrid/>
          <w:sz w:val="28"/>
          <w:szCs w:val="28"/>
          <w:lang w:eastAsia="en-US"/>
        </w:rPr>
        <w:t xml:space="preserve">относятся расходы в виде процентов по долговым обязательствам любого вида, в том числе процентов, начисленных по ценным бумагам и иным обязательствам, выпущенным (эмитированным) налогоплательщиком с учетом особенностей, предусмотренных </w:t>
      </w:r>
      <w:hyperlink r:id="rId19" w:history="1">
        <w:r w:rsidR="00CB44D7" w:rsidRPr="0061034B">
          <w:rPr>
            <w:rFonts w:eastAsiaTheme="minorHAnsi"/>
            <w:snapToGrid/>
            <w:sz w:val="28"/>
            <w:szCs w:val="28"/>
            <w:lang w:eastAsia="en-US"/>
          </w:rPr>
          <w:t>статьей 269</w:t>
        </w:r>
      </w:hyperlink>
      <w:r w:rsidR="00CB44D7" w:rsidRPr="0061034B">
        <w:rPr>
          <w:rFonts w:eastAsiaTheme="minorHAnsi"/>
          <w:snapToGrid/>
          <w:sz w:val="28"/>
          <w:szCs w:val="28"/>
          <w:lang w:eastAsia="en-US"/>
        </w:rPr>
        <w:t xml:space="preserve"> Кодекса.</w:t>
      </w:r>
    </w:p>
    <w:p w:rsidR="00CB44D7" w:rsidRPr="0061034B" w:rsidRDefault="00CB44D7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>При этом расходом признаются проценты по долговым обязательствам любого вида вне зависимости от характера предоставленного кредита или займа (текущего и (или) инвестиционного). Расходом признается только сумма процентов, начисленных за фактическое время пользования заемными средствами (фактическое время нахождения указанных ценных бумаг у третьих лиц) и первоначальной доходности, установленной эмитентом (заимодавцем) в условиях эмиссии (выпуска, договора), но не выше фактической.</w:t>
      </w:r>
    </w:p>
    <w:p w:rsidR="00600912" w:rsidRPr="0061034B" w:rsidRDefault="00600912" w:rsidP="006C45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rFonts w:eastAsiaTheme="minorHAnsi"/>
          <w:snapToGrid/>
          <w:sz w:val="28"/>
          <w:szCs w:val="28"/>
          <w:lang w:eastAsia="en-US"/>
        </w:rPr>
        <w:t>На основании изложенного для включения расходов в состав профессионального налогового вычета требуется одновременное выполнение нескольких условий, а именно расходы должны быть фактически произведены, документально подтверждены и связаны с осуществлением адвокатской деятельности.</w:t>
      </w:r>
    </w:p>
    <w:p w:rsidR="0070011D" w:rsidRPr="0061034B" w:rsidRDefault="0070011D" w:rsidP="006C4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Как следует из материалов, представленных Управлением, </w:t>
      </w:r>
      <w:r w:rsidR="007B1680">
        <w:rPr>
          <w:sz w:val="28"/>
          <w:szCs w:val="28"/>
        </w:rPr>
        <w:t xml:space="preserve">Заявитель </w:t>
      </w:r>
      <w:r w:rsidRPr="0061034B">
        <w:rPr>
          <w:sz w:val="28"/>
          <w:szCs w:val="28"/>
        </w:rPr>
        <w:t xml:space="preserve">является </w:t>
      </w:r>
      <w:r w:rsidRPr="0061034B">
        <w:rPr>
          <w:sz w:val="28"/>
          <w:szCs w:val="28"/>
        </w:rPr>
        <w:lastRenderedPageBreak/>
        <w:t xml:space="preserve">членом Палаты адвокатов </w:t>
      </w:r>
      <w:r w:rsidR="007B1680">
        <w:rPr>
          <w:sz w:val="28"/>
          <w:szCs w:val="28"/>
        </w:rPr>
        <w:t xml:space="preserve">и </w:t>
      </w:r>
      <w:r w:rsidR="00EF5CBB" w:rsidRPr="0061034B">
        <w:rPr>
          <w:sz w:val="28"/>
          <w:szCs w:val="28"/>
        </w:rPr>
        <w:t xml:space="preserve">ему </w:t>
      </w:r>
      <w:r w:rsidRPr="0061034B">
        <w:rPr>
          <w:sz w:val="28"/>
          <w:szCs w:val="28"/>
        </w:rPr>
        <w:t>присвоен статус адвоката</w:t>
      </w:r>
      <w:r w:rsidR="009B2F34" w:rsidRPr="0061034B">
        <w:rPr>
          <w:sz w:val="28"/>
          <w:szCs w:val="28"/>
        </w:rPr>
        <w:t xml:space="preserve">; </w:t>
      </w:r>
      <w:r w:rsidR="007B1680">
        <w:rPr>
          <w:sz w:val="28"/>
          <w:szCs w:val="28"/>
        </w:rPr>
        <w:t xml:space="preserve">также </w:t>
      </w:r>
      <w:r w:rsidRPr="0061034B">
        <w:rPr>
          <w:sz w:val="28"/>
          <w:szCs w:val="28"/>
        </w:rPr>
        <w:t>зарегистрирован в налоговом органе в качестве адвоката, учредившего адвокатский кабинет</w:t>
      </w:r>
      <w:r w:rsidR="009B2F34" w:rsidRPr="0061034B">
        <w:rPr>
          <w:sz w:val="28"/>
          <w:szCs w:val="28"/>
        </w:rPr>
        <w:t>.</w:t>
      </w:r>
      <w:r w:rsidRPr="0061034B">
        <w:rPr>
          <w:sz w:val="28"/>
          <w:szCs w:val="28"/>
        </w:rPr>
        <w:t xml:space="preserve"> </w:t>
      </w:r>
    </w:p>
    <w:p w:rsidR="0070011D" w:rsidRPr="0061034B" w:rsidRDefault="0070011D" w:rsidP="006C4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Заявителем </w:t>
      </w:r>
      <w:r w:rsidR="00DE2F8A" w:rsidRPr="0061034B">
        <w:rPr>
          <w:sz w:val="28"/>
          <w:szCs w:val="28"/>
        </w:rPr>
        <w:t xml:space="preserve">в </w:t>
      </w:r>
      <w:r w:rsidRPr="0061034B">
        <w:rPr>
          <w:sz w:val="28"/>
          <w:szCs w:val="28"/>
        </w:rPr>
        <w:t>представлен</w:t>
      </w:r>
      <w:r w:rsidR="00DE2F8A" w:rsidRPr="0061034B">
        <w:rPr>
          <w:sz w:val="28"/>
          <w:szCs w:val="28"/>
        </w:rPr>
        <w:t>ной</w:t>
      </w:r>
      <w:r w:rsidRPr="0061034B">
        <w:rPr>
          <w:sz w:val="28"/>
          <w:szCs w:val="28"/>
        </w:rPr>
        <w:t xml:space="preserve"> Деклараци</w:t>
      </w:r>
      <w:r w:rsidR="00DE2F8A" w:rsidRPr="0061034B">
        <w:rPr>
          <w:sz w:val="28"/>
          <w:szCs w:val="28"/>
        </w:rPr>
        <w:t xml:space="preserve">и </w:t>
      </w:r>
      <w:r w:rsidRPr="0061034B">
        <w:rPr>
          <w:sz w:val="28"/>
          <w:szCs w:val="28"/>
        </w:rPr>
        <w:t>отражен</w:t>
      </w:r>
      <w:r w:rsidR="00DE2F8A" w:rsidRPr="0061034B">
        <w:rPr>
          <w:sz w:val="28"/>
          <w:szCs w:val="28"/>
        </w:rPr>
        <w:t>ы</w:t>
      </w:r>
      <w:r w:rsidRPr="0061034B">
        <w:rPr>
          <w:sz w:val="28"/>
          <w:szCs w:val="28"/>
        </w:rPr>
        <w:t xml:space="preserve"> доход</w:t>
      </w:r>
      <w:r w:rsidR="00DE2F8A" w:rsidRPr="0061034B">
        <w:rPr>
          <w:sz w:val="28"/>
          <w:szCs w:val="28"/>
        </w:rPr>
        <w:t>ы</w:t>
      </w:r>
      <w:r w:rsidR="003D545A" w:rsidRPr="0061034B">
        <w:rPr>
          <w:sz w:val="28"/>
          <w:szCs w:val="28"/>
        </w:rPr>
        <w:t xml:space="preserve"> в обще</w:t>
      </w:r>
      <w:r w:rsidR="0021088A" w:rsidRPr="0061034B">
        <w:rPr>
          <w:sz w:val="28"/>
          <w:szCs w:val="28"/>
        </w:rPr>
        <w:t>й</w:t>
      </w:r>
      <w:r w:rsidR="003D545A" w:rsidRPr="0061034B">
        <w:rPr>
          <w:sz w:val="28"/>
          <w:szCs w:val="28"/>
        </w:rPr>
        <w:t xml:space="preserve"> сумме 5 225 877,67</w:t>
      </w:r>
      <w:r w:rsidR="005E5A7E" w:rsidRPr="0061034B">
        <w:rPr>
          <w:sz w:val="28"/>
          <w:szCs w:val="28"/>
        </w:rPr>
        <w:t xml:space="preserve"> рубл</w:t>
      </w:r>
      <w:r w:rsidR="00DE2F8A" w:rsidRPr="0061034B">
        <w:rPr>
          <w:sz w:val="28"/>
          <w:szCs w:val="28"/>
        </w:rPr>
        <w:t>ей</w:t>
      </w:r>
      <w:r w:rsidR="005E5A7E" w:rsidRPr="0061034B">
        <w:rPr>
          <w:sz w:val="28"/>
          <w:szCs w:val="28"/>
        </w:rPr>
        <w:t>, в том числе полученны</w:t>
      </w:r>
      <w:r w:rsidR="00DE2F8A" w:rsidRPr="0061034B">
        <w:rPr>
          <w:sz w:val="28"/>
          <w:szCs w:val="28"/>
        </w:rPr>
        <w:t>е</w:t>
      </w:r>
      <w:r w:rsidR="005E5A7E" w:rsidRPr="0061034B">
        <w:rPr>
          <w:sz w:val="28"/>
          <w:szCs w:val="28"/>
        </w:rPr>
        <w:t xml:space="preserve"> </w:t>
      </w:r>
      <w:r w:rsidRPr="0061034B">
        <w:rPr>
          <w:sz w:val="28"/>
          <w:szCs w:val="28"/>
        </w:rPr>
        <w:t>от адво</w:t>
      </w:r>
      <w:r w:rsidR="00DE2F8A" w:rsidRPr="0061034B">
        <w:rPr>
          <w:sz w:val="28"/>
          <w:szCs w:val="28"/>
        </w:rPr>
        <w:t xml:space="preserve">катской деятельности, в размере </w:t>
      </w:r>
      <w:r w:rsidRPr="0061034B">
        <w:rPr>
          <w:sz w:val="28"/>
          <w:szCs w:val="28"/>
        </w:rPr>
        <w:t>5 165 877,67 рублей и от иной деятель</w:t>
      </w:r>
      <w:r w:rsidR="00EE5F35">
        <w:rPr>
          <w:sz w:val="28"/>
          <w:szCs w:val="28"/>
        </w:rPr>
        <w:t>ности (сдача в аренду квартиры</w:t>
      </w:r>
      <w:r w:rsidRPr="0061034B">
        <w:rPr>
          <w:sz w:val="28"/>
          <w:szCs w:val="28"/>
        </w:rPr>
        <w:t>) – 60 000 рублей; сумма фактически произведенных расходов, учитываемых в составе профессионального налогового вычета, в размере 2 061 644,23 рублей, в том числе сумма амортизационных начислений – 394 104,58 рублей, сумма расходов на выплаты и вознаграждения в пользу физических лиц – 30 800 рублей, сумма прочих расходов – 1 636 739,65 рублей; социальный налоговый вычет по расходам на лечение и приобретение медикаментов в размере 36 822,10 рублей; сумма НДФЛ, исчисленная и подлежащая  уплате в бюджет, в размере 406 563 рублей.</w:t>
      </w:r>
    </w:p>
    <w:p w:rsidR="00EE5F35" w:rsidRDefault="00410A34" w:rsidP="00EE5F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В подтверждение расходов, включенных в состав профессионального налогового вычета</w:t>
      </w:r>
      <w:r w:rsidR="009D2338" w:rsidRPr="0061034B">
        <w:rPr>
          <w:sz w:val="28"/>
          <w:szCs w:val="28"/>
        </w:rPr>
        <w:t>,</w:t>
      </w:r>
      <w:r w:rsidRPr="0061034B">
        <w:rPr>
          <w:sz w:val="28"/>
          <w:szCs w:val="28"/>
        </w:rPr>
        <w:t xml:space="preserve"> </w:t>
      </w:r>
      <w:r w:rsidR="00D64FC7" w:rsidRPr="0061034B">
        <w:rPr>
          <w:sz w:val="28"/>
          <w:szCs w:val="28"/>
        </w:rPr>
        <w:t xml:space="preserve">Заявителем с Декларацией, </w:t>
      </w:r>
      <w:r w:rsidR="0018490F" w:rsidRPr="0061034B">
        <w:rPr>
          <w:sz w:val="28"/>
          <w:szCs w:val="28"/>
        </w:rPr>
        <w:t xml:space="preserve">а также </w:t>
      </w:r>
      <w:r w:rsidR="00D64FC7" w:rsidRPr="0061034B">
        <w:rPr>
          <w:sz w:val="28"/>
          <w:szCs w:val="28"/>
        </w:rPr>
        <w:t>на требования Инспекции от 05.12.2018 о представлении пояснений</w:t>
      </w:r>
      <w:r w:rsidR="0021088A" w:rsidRPr="0061034B">
        <w:rPr>
          <w:sz w:val="28"/>
          <w:szCs w:val="28"/>
        </w:rPr>
        <w:t xml:space="preserve"> и</w:t>
      </w:r>
      <w:r w:rsidR="00A63801" w:rsidRPr="0061034B">
        <w:rPr>
          <w:sz w:val="28"/>
          <w:szCs w:val="28"/>
        </w:rPr>
        <w:t xml:space="preserve"> </w:t>
      </w:r>
      <w:r w:rsidR="00D64FC7" w:rsidRPr="0061034B">
        <w:rPr>
          <w:sz w:val="28"/>
          <w:szCs w:val="28"/>
        </w:rPr>
        <w:t>от 10.04.2019 о предст</w:t>
      </w:r>
      <w:r w:rsidR="00E6617A">
        <w:rPr>
          <w:sz w:val="28"/>
          <w:szCs w:val="28"/>
        </w:rPr>
        <w:t>авлении документов (информации)</w:t>
      </w:r>
      <w:r w:rsidR="00A63801" w:rsidRPr="0061034B">
        <w:rPr>
          <w:sz w:val="28"/>
          <w:szCs w:val="28"/>
        </w:rPr>
        <w:t xml:space="preserve"> представлены</w:t>
      </w:r>
      <w:r w:rsidR="009D2338" w:rsidRPr="0061034B">
        <w:rPr>
          <w:sz w:val="28"/>
          <w:szCs w:val="28"/>
        </w:rPr>
        <w:t xml:space="preserve"> копии документов</w:t>
      </w:r>
      <w:r w:rsidR="005E5A7E" w:rsidRPr="0061034B">
        <w:rPr>
          <w:sz w:val="28"/>
          <w:szCs w:val="28"/>
        </w:rPr>
        <w:t>, подтверждающих расходы</w:t>
      </w:r>
      <w:r w:rsidR="0096273A" w:rsidRPr="0061034B">
        <w:rPr>
          <w:sz w:val="28"/>
          <w:szCs w:val="28"/>
        </w:rPr>
        <w:t>,</w:t>
      </w:r>
      <w:r w:rsidR="005E5A7E" w:rsidRPr="0061034B">
        <w:rPr>
          <w:sz w:val="28"/>
          <w:szCs w:val="28"/>
        </w:rPr>
        <w:t xml:space="preserve"> связанные с </w:t>
      </w:r>
      <w:r w:rsidR="004C48CD" w:rsidRPr="0061034B">
        <w:rPr>
          <w:sz w:val="28"/>
          <w:szCs w:val="28"/>
        </w:rPr>
        <w:t>адвокатской деятельностью</w:t>
      </w:r>
      <w:r w:rsidR="00EE5F35">
        <w:rPr>
          <w:sz w:val="28"/>
          <w:szCs w:val="28"/>
        </w:rPr>
        <w:t>.</w:t>
      </w:r>
    </w:p>
    <w:p w:rsidR="00FC7C15" w:rsidRPr="0061034B" w:rsidRDefault="00F073B7" w:rsidP="00EE5F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Инспекци</w:t>
      </w:r>
      <w:r w:rsidR="0021088A" w:rsidRPr="0061034B">
        <w:rPr>
          <w:sz w:val="28"/>
          <w:szCs w:val="28"/>
        </w:rPr>
        <w:t>я</w:t>
      </w:r>
      <w:r w:rsidRPr="0061034B">
        <w:rPr>
          <w:sz w:val="28"/>
          <w:szCs w:val="28"/>
        </w:rPr>
        <w:t xml:space="preserve"> </w:t>
      </w:r>
      <w:r w:rsidR="0021088A" w:rsidRPr="0061034B">
        <w:rPr>
          <w:sz w:val="28"/>
          <w:szCs w:val="28"/>
        </w:rPr>
        <w:t>по результатам</w:t>
      </w:r>
      <w:r w:rsidRPr="0061034B">
        <w:rPr>
          <w:sz w:val="28"/>
          <w:szCs w:val="28"/>
        </w:rPr>
        <w:t xml:space="preserve"> камеральной налоговой проверки Декларации</w:t>
      </w:r>
      <w:r w:rsidR="00675C3F" w:rsidRPr="0061034B">
        <w:rPr>
          <w:sz w:val="28"/>
          <w:szCs w:val="28"/>
        </w:rPr>
        <w:t xml:space="preserve"> и</w:t>
      </w:r>
      <w:r w:rsidR="00E20321" w:rsidRPr="0061034B">
        <w:rPr>
          <w:sz w:val="28"/>
          <w:szCs w:val="28"/>
        </w:rPr>
        <w:t xml:space="preserve"> </w:t>
      </w:r>
      <w:r w:rsidRPr="0061034B">
        <w:rPr>
          <w:sz w:val="28"/>
          <w:szCs w:val="28"/>
        </w:rPr>
        <w:t>представленных Заявителем</w:t>
      </w:r>
      <w:r w:rsidR="0039478C" w:rsidRPr="0061034B">
        <w:rPr>
          <w:sz w:val="28"/>
          <w:szCs w:val="28"/>
        </w:rPr>
        <w:t xml:space="preserve"> </w:t>
      </w:r>
      <w:r w:rsidR="00E20321" w:rsidRPr="0061034B">
        <w:rPr>
          <w:sz w:val="28"/>
          <w:szCs w:val="28"/>
        </w:rPr>
        <w:t xml:space="preserve">документов </w:t>
      </w:r>
      <w:r w:rsidR="0021088A" w:rsidRPr="0061034B">
        <w:rPr>
          <w:sz w:val="28"/>
          <w:szCs w:val="28"/>
        </w:rPr>
        <w:t>пришла к выводу</w:t>
      </w:r>
      <w:r w:rsidR="00A771C0" w:rsidRPr="0061034B">
        <w:rPr>
          <w:sz w:val="28"/>
          <w:szCs w:val="28"/>
        </w:rPr>
        <w:t>, что</w:t>
      </w:r>
      <w:r w:rsidR="001F4AF6">
        <w:rPr>
          <w:sz w:val="28"/>
          <w:szCs w:val="28"/>
        </w:rPr>
        <w:t xml:space="preserve"> Заявителем</w:t>
      </w:r>
      <w:r w:rsidR="00311762" w:rsidRPr="0061034B">
        <w:rPr>
          <w:sz w:val="28"/>
          <w:szCs w:val="28"/>
        </w:rPr>
        <w:t xml:space="preserve"> в состав профессионального налогового вычета </w:t>
      </w:r>
      <w:r w:rsidR="00351D62" w:rsidRPr="0061034B">
        <w:rPr>
          <w:sz w:val="28"/>
          <w:szCs w:val="28"/>
        </w:rPr>
        <w:t xml:space="preserve">по адвокатской деятельности необоснованно </w:t>
      </w:r>
      <w:r w:rsidR="00B46401" w:rsidRPr="0061034B">
        <w:rPr>
          <w:sz w:val="28"/>
          <w:szCs w:val="28"/>
        </w:rPr>
        <w:t>включены</w:t>
      </w:r>
      <w:r w:rsidR="00592381" w:rsidRPr="0061034B">
        <w:rPr>
          <w:sz w:val="28"/>
          <w:szCs w:val="28"/>
        </w:rPr>
        <w:t xml:space="preserve"> </w:t>
      </w:r>
      <w:r w:rsidR="00EF5CBB" w:rsidRPr="0061034B">
        <w:rPr>
          <w:sz w:val="28"/>
          <w:szCs w:val="28"/>
        </w:rPr>
        <w:t>следующие</w:t>
      </w:r>
      <w:r w:rsidR="00351D62" w:rsidRPr="0061034B">
        <w:rPr>
          <w:sz w:val="28"/>
          <w:szCs w:val="28"/>
        </w:rPr>
        <w:t xml:space="preserve"> </w:t>
      </w:r>
      <w:r w:rsidR="00311762" w:rsidRPr="0061034B">
        <w:rPr>
          <w:sz w:val="28"/>
          <w:szCs w:val="28"/>
        </w:rPr>
        <w:t>расходы</w:t>
      </w:r>
      <w:r w:rsidR="0021088A" w:rsidRPr="0061034B">
        <w:rPr>
          <w:sz w:val="28"/>
          <w:szCs w:val="28"/>
        </w:rPr>
        <w:t>:</w:t>
      </w:r>
      <w:r w:rsidR="00D1164D" w:rsidRPr="0061034B">
        <w:rPr>
          <w:sz w:val="28"/>
          <w:szCs w:val="28"/>
        </w:rPr>
        <w:t xml:space="preserve"> п</w:t>
      </w:r>
      <w:r w:rsidR="00311762" w:rsidRPr="0061034B">
        <w:rPr>
          <w:sz w:val="28"/>
          <w:szCs w:val="28"/>
        </w:rPr>
        <w:t xml:space="preserve">о оплате коммунальных услуг по </w:t>
      </w:r>
      <w:r w:rsidR="000D0A5D" w:rsidRPr="0061034B">
        <w:rPr>
          <w:sz w:val="28"/>
          <w:szCs w:val="28"/>
        </w:rPr>
        <w:t xml:space="preserve">помещению, используемому в адвокатской деятельности, </w:t>
      </w:r>
      <w:r w:rsidR="00311762" w:rsidRPr="0061034B">
        <w:rPr>
          <w:sz w:val="28"/>
          <w:szCs w:val="28"/>
        </w:rPr>
        <w:t>в</w:t>
      </w:r>
      <w:r w:rsidR="00592381" w:rsidRPr="0061034B">
        <w:rPr>
          <w:sz w:val="28"/>
          <w:szCs w:val="28"/>
        </w:rPr>
        <w:t xml:space="preserve"> общем</w:t>
      </w:r>
      <w:r w:rsidR="00311762" w:rsidRPr="0061034B">
        <w:rPr>
          <w:sz w:val="28"/>
          <w:szCs w:val="28"/>
        </w:rPr>
        <w:t xml:space="preserve"> размере 15 011,19 рублей</w:t>
      </w:r>
      <w:r w:rsidR="00B73385" w:rsidRPr="0061034B">
        <w:rPr>
          <w:sz w:val="28"/>
          <w:szCs w:val="28"/>
        </w:rPr>
        <w:t>;</w:t>
      </w:r>
      <w:r w:rsidR="00D1164D" w:rsidRPr="0061034B">
        <w:rPr>
          <w:sz w:val="28"/>
          <w:szCs w:val="28"/>
        </w:rPr>
        <w:t xml:space="preserve"> </w:t>
      </w:r>
      <w:r w:rsidR="00311762" w:rsidRPr="0061034B">
        <w:rPr>
          <w:sz w:val="28"/>
          <w:szCs w:val="28"/>
        </w:rPr>
        <w:t>по уплате процентов</w:t>
      </w:r>
      <w:r w:rsidR="00D1164D" w:rsidRPr="0061034B">
        <w:rPr>
          <w:sz w:val="28"/>
          <w:szCs w:val="28"/>
        </w:rPr>
        <w:t xml:space="preserve"> по</w:t>
      </w:r>
      <w:r w:rsidR="00311762" w:rsidRPr="0061034B">
        <w:rPr>
          <w:sz w:val="28"/>
          <w:szCs w:val="28"/>
        </w:rPr>
        <w:t xml:space="preserve"> кредитно</w:t>
      </w:r>
      <w:r w:rsidR="00D1164D" w:rsidRPr="0061034B">
        <w:rPr>
          <w:sz w:val="28"/>
          <w:szCs w:val="28"/>
        </w:rPr>
        <w:t>му</w:t>
      </w:r>
      <w:r w:rsidR="00311762" w:rsidRPr="0061034B">
        <w:rPr>
          <w:sz w:val="28"/>
          <w:szCs w:val="28"/>
        </w:rPr>
        <w:t xml:space="preserve"> договор</w:t>
      </w:r>
      <w:r w:rsidR="00D1164D" w:rsidRPr="0061034B">
        <w:rPr>
          <w:sz w:val="28"/>
          <w:szCs w:val="28"/>
        </w:rPr>
        <w:t>у</w:t>
      </w:r>
      <w:r w:rsidR="00311762" w:rsidRPr="0061034B">
        <w:rPr>
          <w:sz w:val="28"/>
          <w:szCs w:val="28"/>
        </w:rPr>
        <w:t xml:space="preserve"> от 28.07.2017, </w:t>
      </w:r>
      <w:r w:rsidR="00CC0D26" w:rsidRPr="0061034B">
        <w:rPr>
          <w:sz w:val="28"/>
          <w:szCs w:val="28"/>
        </w:rPr>
        <w:t>в размере</w:t>
      </w:r>
      <w:r w:rsidR="00311762" w:rsidRPr="0061034B">
        <w:rPr>
          <w:sz w:val="28"/>
          <w:szCs w:val="28"/>
        </w:rPr>
        <w:t xml:space="preserve"> 95 568,59 рублей</w:t>
      </w:r>
      <w:r w:rsidR="00FC7C15" w:rsidRPr="0061034B">
        <w:rPr>
          <w:sz w:val="28"/>
          <w:szCs w:val="28"/>
        </w:rPr>
        <w:t>;</w:t>
      </w:r>
      <w:r w:rsidR="00311762" w:rsidRPr="0061034B">
        <w:rPr>
          <w:sz w:val="28"/>
          <w:szCs w:val="28"/>
        </w:rPr>
        <w:t xml:space="preserve"> по уборке адвокатского кабинета в размере 2 082 рублей</w:t>
      </w:r>
      <w:r w:rsidR="00592381" w:rsidRPr="0061034B">
        <w:rPr>
          <w:sz w:val="28"/>
          <w:szCs w:val="28"/>
        </w:rPr>
        <w:t>;</w:t>
      </w:r>
      <w:r w:rsidR="00D1164D" w:rsidRPr="0061034B">
        <w:rPr>
          <w:sz w:val="28"/>
          <w:szCs w:val="28"/>
        </w:rPr>
        <w:t xml:space="preserve"> </w:t>
      </w:r>
      <w:r w:rsidR="00B73385" w:rsidRPr="0061034B">
        <w:rPr>
          <w:sz w:val="28"/>
          <w:szCs w:val="28"/>
        </w:rPr>
        <w:t>по</w:t>
      </w:r>
      <w:r w:rsidR="00311762" w:rsidRPr="0061034B">
        <w:rPr>
          <w:sz w:val="28"/>
          <w:szCs w:val="28"/>
        </w:rPr>
        <w:t xml:space="preserve"> </w:t>
      </w:r>
      <w:r w:rsidR="006F0D8C" w:rsidRPr="0061034B">
        <w:rPr>
          <w:sz w:val="28"/>
          <w:szCs w:val="28"/>
        </w:rPr>
        <w:t>оплате услуг</w:t>
      </w:r>
      <w:r w:rsidR="006A161A" w:rsidRPr="0061034B">
        <w:rPr>
          <w:sz w:val="28"/>
          <w:szCs w:val="28"/>
        </w:rPr>
        <w:t>, связанных с</w:t>
      </w:r>
      <w:r w:rsidR="006F0D8C" w:rsidRPr="0061034B">
        <w:rPr>
          <w:sz w:val="28"/>
          <w:szCs w:val="28"/>
        </w:rPr>
        <w:t xml:space="preserve"> </w:t>
      </w:r>
      <w:r w:rsidR="00311762" w:rsidRPr="0061034B">
        <w:rPr>
          <w:sz w:val="28"/>
          <w:szCs w:val="28"/>
        </w:rPr>
        <w:t>поиск</w:t>
      </w:r>
      <w:r w:rsidR="006A161A" w:rsidRPr="0061034B">
        <w:rPr>
          <w:sz w:val="28"/>
          <w:szCs w:val="28"/>
        </w:rPr>
        <w:t>ом</w:t>
      </w:r>
      <w:r w:rsidR="00311762" w:rsidRPr="0061034B">
        <w:rPr>
          <w:sz w:val="28"/>
          <w:szCs w:val="28"/>
        </w:rPr>
        <w:t xml:space="preserve"> и приобретени</w:t>
      </w:r>
      <w:r w:rsidR="00370739" w:rsidRPr="0061034B">
        <w:rPr>
          <w:sz w:val="28"/>
          <w:szCs w:val="28"/>
        </w:rPr>
        <w:t>ем</w:t>
      </w:r>
      <w:r w:rsidR="00311762" w:rsidRPr="0061034B">
        <w:rPr>
          <w:sz w:val="28"/>
          <w:szCs w:val="28"/>
        </w:rPr>
        <w:t xml:space="preserve"> жилого помещения, используемого для ведения адвокатской деятельности</w:t>
      </w:r>
      <w:r w:rsidR="00765445">
        <w:rPr>
          <w:sz w:val="28"/>
          <w:szCs w:val="28"/>
        </w:rPr>
        <w:t>,</w:t>
      </w:r>
      <w:r w:rsidR="00311762" w:rsidRPr="0061034B">
        <w:rPr>
          <w:sz w:val="28"/>
          <w:szCs w:val="28"/>
        </w:rPr>
        <w:t xml:space="preserve"> в размере 75 600 рублей</w:t>
      </w:r>
      <w:r w:rsidR="00D1164D" w:rsidRPr="0061034B">
        <w:rPr>
          <w:sz w:val="28"/>
          <w:szCs w:val="28"/>
        </w:rPr>
        <w:t xml:space="preserve">; </w:t>
      </w:r>
      <w:r w:rsidR="00B73385" w:rsidRPr="0061034B">
        <w:rPr>
          <w:sz w:val="28"/>
          <w:szCs w:val="28"/>
        </w:rPr>
        <w:t xml:space="preserve">на приобретение электрической плиты, обеденного стола и табуретов </w:t>
      </w:r>
      <w:r w:rsidR="00EC0E03" w:rsidRPr="0061034B">
        <w:rPr>
          <w:sz w:val="28"/>
          <w:szCs w:val="28"/>
        </w:rPr>
        <w:t>в общем размере 15 085,25 рублей</w:t>
      </w:r>
      <w:r w:rsidR="00EF5CBB" w:rsidRPr="0061034B">
        <w:rPr>
          <w:sz w:val="28"/>
          <w:szCs w:val="28"/>
        </w:rPr>
        <w:t>;</w:t>
      </w:r>
      <w:r w:rsidR="00FC7C15" w:rsidRPr="0061034B">
        <w:rPr>
          <w:sz w:val="28"/>
          <w:szCs w:val="28"/>
        </w:rPr>
        <w:t xml:space="preserve"> в связи с чем </w:t>
      </w:r>
      <w:proofErr w:type="spellStart"/>
      <w:r w:rsidR="00FC7C15" w:rsidRPr="0061034B">
        <w:rPr>
          <w:sz w:val="28"/>
          <w:szCs w:val="28"/>
        </w:rPr>
        <w:t>доначислен</w:t>
      </w:r>
      <w:proofErr w:type="spellEnd"/>
      <w:r w:rsidR="00FC7C15" w:rsidRPr="0061034B">
        <w:rPr>
          <w:sz w:val="28"/>
          <w:szCs w:val="28"/>
        </w:rPr>
        <w:t xml:space="preserve"> НДФЛ, соответствующие суммы пени и штрафа.</w:t>
      </w:r>
    </w:p>
    <w:p w:rsidR="00114856" w:rsidRDefault="00114856" w:rsidP="006C45E0">
      <w:pPr>
        <w:widowControl w:val="0"/>
        <w:ind w:firstLine="709"/>
        <w:jc w:val="both"/>
        <w:rPr>
          <w:snapToGrid/>
          <w:sz w:val="28"/>
          <w:szCs w:val="28"/>
        </w:rPr>
      </w:pPr>
      <w:r w:rsidRPr="0061034B">
        <w:rPr>
          <w:snapToGrid/>
          <w:sz w:val="28"/>
          <w:szCs w:val="28"/>
        </w:rPr>
        <w:t>Управление по результатам рассмотрения апелляционной жалобы поддержало выводы Инспекции.</w:t>
      </w:r>
    </w:p>
    <w:p w:rsidR="00034EB5" w:rsidRPr="0061034B" w:rsidRDefault="00034EB5" w:rsidP="006C45E0">
      <w:pPr>
        <w:widowControl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При этом в отношении следующих расходов Управление пришло к выводу:</w:t>
      </w:r>
    </w:p>
    <w:p w:rsidR="00DD1E47" w:rsidRPr="0061034B" w:rsidRDefault="00313C41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-</w:t>
      </w:r>
      <w:r w:rsidR="00736102" w:rsidRPr="0061034B">
        <w:rPr>
          <w:sz w:val="28"/>
          <w:szCs w:val="28"/>
        </w:rPr>
        <w:t xml:space="preserve"> </w:t>
      </w:r>
      <w:r w:rsidR="006D6DFF" w:rsidRPr="0061034B">
        <w:rPr>
          <w:sz w:val="28"/>
          <w:szCs w:val="28"/>
        </w:rPr>
        <w:t>расход</w:t>
      </w:r>
      <w:r w:rsidRPr="0061034B">
        <w:rPr>
          <w:sz w:val="28"/>
          <w:szCs w:val="28"/>
        </w:rPr>
        <w:t xml:space="preserve">ы по </w:t>
      </w:r>
      <w:r w:rsidR="006D6DFF" w:rsidRPr="0061034B">
        <w:rPr>
          <w:sz w:val="28"/>
          <w:szCs w:val="28"/>
        </w:rPr>
        <w:t>поиск</w:t>
      </w:r>
      <w:r w:rsidRPr="0061034B">
        <w:rPr>
          <w:sz w:val="28"/>
          <w:szCs w:val="28"/>
        </w:rPr>
        <w:t>у</w:t>
      </w:r>
      <w:r w:rsidR="006D6DFF" w:rsidRPr="0061034B">
        <w:rPr>
          <w:sz w:val="28"/>
          <w:szCs w:val="28"/>
        </w:rPr>
        <w:t xml:space="preserve"> и приобретени</w:t>
      </w:r>
      <w:r w:rsidRPr="0061034B">
        <w:rPr>
          <w:sz w:val="28"/>
          <w:szCs w:val="28"/>
        </w:rPr>
        <w:t>ю</w:t>
      </w:r>
      <w:r w:rsidR="006D6DFF" w:rsidRPr="0061034B">
        <w:rPr>
          <w:sz w:val="28"/>
          <w:szCs w:val="28"/>
        </w:rPr>
        <w:t xml:space="preserve"> </w:t>
      </w:r>
      <w:r w:rsidR="00A52D9D" w:rsidRPr="0061034B">
        <w:rPr>
          <w:sz w:val="28"/>
          <w:szCs w:val="28"/>
        </w:rPr>
        <w:t>квартиры</w:t>
      </w:r>
      <w:r w:rsidR="00DD1E47" w:rsidRPr="0061034B">
        <w:rPr>
          <w:sz w:val="28"/>
          <w:szCs w:val="28"/>
        </w:rPr>
        <w:t>;</w:t>
      </w:r>
      <w:r w:rsidR="00A52D9D" w:rsidRPr="0061034B">
        <w:rPr>
          <w:sz w:val="28"/>
          <w:szCs w:val="28"/>
        </w:rPr>
        <w:t xml:space="preserve"> расход</w:t>
      </w:r>
      <w:r w:rsidRPr="0061034B">
        <w:rPr>
          <w:sz w:val="28"/>
          <w:szCs w:val="28"/>
        </w:rPr>
        <w:t>ы</w:t>
      </w:r>
      <w:r w:rsidR="00A52D9D" w:rsidRPr="0061034B">
        <w:rPr>
          <w:sz w:val="28"/>
          <w:szCs w:val="28"/>
        </w:rPr>
        <w:t xml:space="preserve"> по уплате </w:t>
      </w:r>
      <w:r w:rsidR="00F771EF" w:rsidRPr="0061034B">
        <w:rPr>
          <w:rFonts w:eastAsiaTheme="minorHAnsi"/>
          <w:snapToGrid/>
          <w:sz w:val="28"/>
          <w:szCs w:val="28"/>
          <w:lang w:eastAsia="en-US"/>
        </w:rPr>
        <w:t>процентов, начисленных по кредит</w:t>
      </w:r>
      <w:r w:rsidR="00EF5CBB" w:rsidRPr="0061034B">
        <w:rPr>
          <w:rFonts w:eastAsiaTheme="minorHAnsi"/>
          <w:snapToGrid/>
          <w:sz w:val="28"/>
          <w:szCs w:val="28"/>
          <w:lang w:eastAsia="en-US"/>
        </w:rPr>
        <w:t>ному договору</w:t>
      </w:r>
      <w:r w:rsidR="00F771EF" w:rsidRPr="0061034B">
        <w:rPr>
          <w:rFonts w:eastAsiaTheme="minorHAnsi"/>
          <w:snapToGrid/>
          <w:sz w:val="28"/>
          <w:szCs w:val="28"/>
          <w:lang w:eastAsia="en-US"/>
        </w:rPr>
        <w:t xml:space="preserve"> на приобретение указанной</w:t>
      </w:r>
      <w:r w:rsidR="00A52D9D" w:rsidRPr="0061034B">
        <w:rPr>
          <w:rFonts w:eastAsiaTheme="minorHAnsi"/>
          <w:snapToGrid/>
          <w:sz w:val="28"/>
          <w:szCs w:val="28"/>
          <w:lang w:eastAsia="en-US"/>
        </w:rPr>
        <w:t xml:space="preserve"> квартиры; </w:t>
      </w:r>
      <w:r w:rsidR="009D0445" w:rsidRPr="0061034B">
        <w:rPr>
          <w:sz w:val="28"/>
          <w:szCs w:val="28"/>
        </w:rPr>
        <w:t>расход</w:t>
      </w:r>
      <w:r w:rsidRPr="0061034B">
        <w:rPr>
          <w:sz w:val="28"/>
          <w:szCs w:val="28"/>
        </w:rPr>
        <w:t>ы</w:t>
      </w:r>
      <w:r w:rsidR="009D0445" w:rsidRPr="0061034B">
        <w:rPr>
          <w:sz w:val="28"/>
          <w:szCs w:val="28"/>
        </w:rPr>
        <w:t xml:space="preserve"> по уборке помещения</w:t>
      </w:r>
      <w:r w:rsidR="00EF5CBB" w:rsidRPr="0061034B">
        <w:rPr>
          <w:sz w:val="28"/>
          <w:szCs w:val="28"/>
        </w:rPr>
        <w:t xml:space="preserve"> и</w:t>
      </w:r>
      <w:r w:rsidR="00A52D9D" w:rsidRPr="0061034B">
        <w:rPr>
          <w:sz w:val="28"/>
          <w:szCs w:val="28"/>
        </w:rPr>
        <w:t xml:space="preserve"> </w:t>
      </w:r>
      <w:r w:rsidR="00DD1E47" w:rsidRPr="0061034B">
        <w:rPr>
          <w:sz w:val="28"/>
          <w:szCs w:val="28"/>
        </w:rPr>
        <w:t>расход</w:t>
      </w:r>
      <w:r w:rsidRPr="0061034B">
        <w:rPr>
          <w:sz w:val="28"/>
          <w:szCs w:val="28"/>
        </w:rPr>
        <w:t>ы</w:t>
      </w:r>
      <w:r w:rsidR="00DD1E47" w:rsidRPr="0061034B">
        <w:rPr>
          <w:sz w:val="28"/>
          <w:szCs w:val="28"/>
        </w:rPr>
        <w:t xml:space="preserve"> по оборудованию помещени</w:t>
      </w:r>
      <w:r w:rsidR="00EF5CBB" w:rsidRPr="0061034B">
        <w:rPr>
          <w:sz w:val="28"/>
          <w:szCs w:val="28"/>
        </w:rPr>
        <w:t>я</w:t>
      </w:r>
      <w:r w:rsidR="00DD1E47" w:rsidRPr="0061034B">
        <w:rPr>
          <w:sz w:val="28"/>
          <w:szCs w:val="28"/>
        </w:rPr>
        <w:t xml:space="preserve"> для приема пищи</w:t>
      </w:r>
      <w:r w:rsidR="00062F3B" w:rsidRPr="0061034B">
        <w:rPr>
          <w:sz w:val="28"/>
          <w:szCs w:val="28"/>
        </w:rPr>
        <w:t xml:space="preserve"> работников</w:t>
      </w:r>
      <w:r w:rsidR="00A52D9D" w:rsidRPr="0061034B">
        <w:rPr>
          <w:sz w:val="28"/>
          <w:szCs w:val="28"/>
        </w:rPr>
        <w:t xml:space="preserve"> </w:t>
      </w:r>
      <w:r w:rsidR="00DA6028" w:rsidRPr="0061034B">
        <w:rPr>
          <w:sz w:val="28"/>
          <w:szCs w:val="28"/>
        </w:rPr>
        <w:t>подлежат включению в состав профессионального налогового вычета</w:t>
      </w:r>
      <w:r w:rsidR="00D56C0D" w:rsidRPr="0061034B">
        <w:rPr>
          <w:sz w:val="28"/>
          <w:szCs w:val="28"/>
        </w:rPr>
        <w:t xml:space="preserve"> только при условии перевода приобретенной Заявителем квартиры в нежилое помещение</w:t>
      </w:r>
      <w:r w:rsidR="00A52D9D" w:rsidRPr="0061034B">
        <w:rPr>
          <w:sz w:val="28"/>
          <w:szCs w:val="28"/>
        </w:rPr>
        <w:t>.</w:t>
      </w:r>
    </w:p>
    <w:p w:rsidR="002F5CB2" w:rsidRPr="0061034B" w:rsidRDefault="002F5CB2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Вместе с тем</w:t>
      </w:r>
      <w:r w:rsidR="00313C41" w:rsidRPr="0061034B">
        <w:rPr>
          <w:sz w:val="28"/>
          <w:szCs w:val="28"/>
        </w:rPr>
        <w:t>,</w:t>
      </w:r>
      <w:r w:rsidRPr="0061034B">
        <w:rPr>
          <w:sz w:val="28"/>
          <w:szCs w:val="28"/>
        </w:rPr>
        <w:t xml:space="preserve"> Федеральная налоговая служба считает, что при вынесении решений Инспекцией и Управлением </w:t>
      </w:r>
      <w:r w:rsidR="007E5381" w:rsidRPr="0061034B">
        <w:rPr>
          <w:sz w:val="28"/>
          <w:szCs w:val="28"/>
        </w:rPr>
        <w:t xml:space="preserve">в части </w:t>
      </w:r>
      <w:r w:rsidR="00FE017C" w:rsidRPr="0061034B">
        <w:rPr>
          <w:sz w:val="28"/>
          <w:szCs w:val="28"/>
        </w:rPr>
        <w:t xml:space="preserve">выводов о неправомерном учете </w:t>
      </w:r>
      <w:r w:rsidR="00062F3B" w:rsidRPr="0061034B">
        <w:rPr>
          <w:sz w:val="28"/>
          <w:szCs w:val="28"/>
        </w:rPr>
        <w:t>в составе профессионального налогового вычета</w:t>
      </w:r>
      <w:r w:rsidR="00B92936" w:rsidRPr="0061034B">
        <w:rPr>
          <w:sz w:val="28"/>
          <w:szCs w:val="28"/>
        </w:rPr>
        <w:t xml:space="preserve"> расходов, </w:t>
      </w:r>
      <w:r w:rsidR="007E5381" w:rsidRPr="0061034B">
        <w:rPr>
          <w:sz w:val="28"/>
          <w:szCs w:val="28"/>
        </w:rPr>
        <w:t xml:space="preserve">связанных с поиском и приобретением квартиры, </w:t>
      </w:r>
      <w:r w:rsidR="00B92936" w:rsidRPr="0061034B">
        <w:rPr>
          <w:sz w:val="28"/>
          <w:szCs w:val="28"/>
        </w:rPr>
        <w:t>используемой для адвокатской деятельности,</w:t>
      </w:r>
      <w:r w:rsidR="007E5381" w:rsidRPr="0061034B">
        <w:rPr>
          <w:sz w:val="28"/>
          <w:szCs w:val="28"/>
        </w:rPr>
        <w:t xml:space="preserve"> расходов по уплате </w:t>
      </w:r>
      <w:r w:rsidR="007E5381" w:rsidRPr="0061034B">
        <w:rPr>
          <w:rFonts w:eastAsiaTheme="minorHAnsi"/>
          <w:snapToGrid/>
          <w:sz w:val="28"/>
          <w:szCs w:val="28"/>
          <w:lang w:eastAsia="en-US"/>
        </w:rPr>
        <w:t>п</w:t>
      </w:r>
      <w:r w:rsidR="00892D2D" w:rsidRPr="0061034B">
        <w:rPr>
          <w:rFonts w:eastAsiaTheme="minorHAnsi"/>
          <w:snapToGrid/>
          <w:sz w:val="28"/>
          <w:szCs w:val="28"/>
          <w:lang w:eastAsia="en-US"/>
        </w:rPr>
        <w:t>роцентов, начисленных по кредит</w:t>
      </w:r>
      <w:r w:rsidR="004C6F49" w:rsidRPr="0061034B">
        <w:rPr>
          <w:rFonts w:eastAsiaTheme="minorHAnsi"/>
          <w:snapToGrid/>
          <w:sz w:val="28"/>
          <w:szCs w:val="28"/>
          <w:lang w:eastAsia="en-US"/>
        </w:rPr>
        <w:t>ному договору</w:t>
      </w:r>
      <w:r w:rsidR="00A4342C">
        <w:rPr>
          <w:rFonts w:eastAsiaTheme="minorHAnsi"/>
          <w:snapToGrid/>
          <w:sz w:val="28"/>
          <w:szCs w:val="28"/>
          <w:lang w:eastAsia="en-US"/>
        </w:rPr>
        <w:t xml:space="preserve"> на приобретение </w:t>
      </w:r>
      <w:r w:rsidR="00A4342C" w:rsidRPr="0061034B">
        <w:rPr>
          <w:sz w:val="28"/>
          <w:szCs w:val="28"/>
        </w:rPr>
        <w:t>квартиры</w:t>
      </w:r>
      <w:r w:rsidR="00A4342C">
        <w:rPr>
          <w:sz w:val="28"/>
          <w:szCs w:val="28"/>
        </w:rPr>
        <w:t xml:space="preserve">, </w:t>
      </w:r>
      <w:r w:rsidR="00FE017C" w:rsidRPr="0061034B">
        <w:rPr>
          <w:sz w:val="28"/>
          <w:szCs w:val="28"/>
        </w:rPr>
        <w:t>по оплате коммунальных услуг</w:t>
      </w:r>
      <w:r w:rsidR="00B92936" w:rsidRPr="0061034B">
        <w:rPr>
          <w:sz w:val="28"/>
          <w:szCs w:val="28"/>
        </w:rPr>
        <w:t>,</w:t>
      </w:r>
      <w:r w:rsidR="00FE017C" w:rsidRPr="0061034B">
        <w:rPr>
          <w:sz w:val="28"/>
          <w:szCs w:val="28"/>
        </w:rPr>
        <w:t xml:space="preserve"> </w:t>
      </w:r>
      <w:r w:rsidR="007E5381" w:rsidRPr="0061034B">
        <w:rPr>
          <w:sz w:val="28"/>
          <w:szCs w:val="28"/>
        </w:rPr>
        <w:t>по уборке помещения</w:t>
      </w:r>
      <w:r w:rsidR="00B92936" w:rsidRPr="0061034B">
        <w:rPr>
          <w:sz w:val="28"/>
          <w:szCs w:val="28"/>
        </w:rPr>
        <w:t>,</w:t>
      </w:r>
      <w:r w:rsidR="007E5381" w:rsidRPr="0061034B">
        <w:rPr>
          <w:sz w:val="28"/>
          <w:szCs w:val="28"/>
        </w:rPr>
        <w:t xml:space="preserve"> по оборудованию </w:t>
      </w:r>
      <w:r w:rsidR="00B92936" w:rsidRPr="0061034B">
        <w:rPr>
          <w:sz w:val="28"/>
          <w:szCs w:val="28"/>
        </w:rPr>
        <w:t>помещения</w:t>
      </w:r>
      <w:r w:rsidR="007E5381" w:rsidRPr="0061034B">
        <w:rPr>
          <w:sz w:val="28"/>
          <w:szCs w:val="28"/>
        </w:rPr>
        <w:t xml:space="preserve"> для приема пищи, н</w:t>
      </w:r>
      <w:r w:rsidRPr="0061034B">
        <w:rPr>
          <w:sz w:val="28"/>
          <w:szCs w:val="28"/>
        </w:rPr>
        <w:t>е учтено следующее.</w:t>
      </w:r>
    </w:p>
    <w:p w:rsidR="00EC3E4D" w:rsidRDefault="0050161E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Как следует из материалов</w:t>
      </w:r>
      <w:r w:rsidR="003F796F" w:rsidRPr="0061034B">
        <w:rPr>
          <w:sz w:val="28"/>
          <w:szCs w:val="28"/>
        </w:rPr>
        <w:t>,</w:t>
      </w:r>
      <w:r w:rsidRPr="0061034B">
        <w:rPr>
          <w:sz w:val="28"/>
          <w:szCs w:val="28"/>
        </w:rPr>
        <w:t xml:space="preserve"> представленных </w:t>
      </w:r>
      <w:r w:rsidR="003F796F" w:rsidRPr="0061034B">
        <w:rPr>
          <w:sz w:val="28"/>
          <w:szCs w:val="28"/>
        </w:rPr>
        <w:t>У</w:t>
      </w:r>
      <w:r w:rsidRPr="0061034B">
        <w:rPr>
          <w:sz w:val="28"/>
          <w:szCs w:val="28"/>
        </w:rPr>
        <w:t>правлением</w:t>
      </w:r>
      <w:r w:rsidR="003F796F" w:rsidRPr="0061034B">
        <w:rPr>
          <w:sz w:val="28"/>
          <w:szCs w:val="28"/>
        </w:rPr>
        <w:t xml:space="preserve">, </w:t>
      </w:r>
      <w:r w:rsidR="00FE017C" w:rsidRPr="0061034B">
        <w:rPr>
          <w:sz w:val="28"/>
          <w:szCs w:val="28"/>
        </w:rPr>
        <w:t xml:space="preserve">18.07.2017 между </w:t>
      </w:r>
      <w:r w:rsidR="001F4AF6">
        <w:rPr>
          <w:sz w:val="28"/>
          <w:szCs w:val="28"/>
        </w:rPr>
        <w:t>Заявителем</w:t>
      </w:r>
      <w:r w:rsidR="00FE017C" w:rsidRPr="0061034B">
        <w:rPr>
          <w:sz w:val="28"/>
          <w:szCs w:val="28"/>
        </w:rPr>
        <w:t xml:space="preserve"> и ИП</w:t>
      </w:r>
      <w:r w:rsidR="002F313E">
        <w:rPr>
          <w:sz w:val="28"/>
          <w:szCs w:val="28"/>
        </w:rPr>
        <w:t>,</w:t>
      </w:r>
      <w:r w:rsidR="00FE017C" w:rsidRPr="0061034B">
        <w:rPr>
          <w:sz w:val="28"/>
          <w:szCs w:val="28"/>
        </w:rPr>
        <w:t xml:space="preserve"> </w:t>
      </w:r>
      <w:r w:rsidR="001F4AF6">
        <w:rPr>
          <w:sz w:val="28"/>
          <w:szCs w:val="28"/>
        </w:rPr>
        <w:t xml:space="preserve">предоставляющим </w:t>
      </w:r>
      <w:r w:rsidR="001F4AF6" w:rsidRPr="0061034B">
        <w:rPr>
          <w:sz w:val="28"/>
          <w:szCs w:val="28"/>
        </w:rPr>
        <w:t>информационны</w:t>
      </w:r>
      <w:r w:rsidR="001F4AF6">
        <w:rPr>
          <w:sz w:val="28"/>
          <w:szCs w:val="28"/>
        </w:rPr>
        <w:t>е</w:t>
      </w:r>
      <w:r w:rsidR="001F4AF6" w:rsidRPr="0061034B">
        <w:rPr>
          <w:sz w:val="28"/>
          <w:szCs w:val="28"/>
        </w:rPr>
        <w:t xml:space="preserve"> и консультационны</w:t>
      </w:r>
      <w:r w:rsidR="001F4AF6">
        <w:rPr>
          <w:sz w:val="28"/>
          <w:szCs w:val="28"/>
        </w:rPr>
        <w:t>е</w:t>
      </w:r>
      <w:r w:rsidR="001F4AF6" w:rsidRPr="0061034B">
        <w:rPr>
          <w:sz w:val="28"/>
          <w:szCs w:val="28"/>
        </w:rPr>
        <w:t xml:space="preserve"> услуг</w:t>
      </w:r>
      <w:r w:rsidR="001F4AF6">
        <w:rPr>
          <w:sz w:val="28"/>
          <w:szCs w:val="28"/>
        </w:rPr>
        <w:t>и</w:t>
      </w:r>
      <w:r w:rsidR="001F4AF6" w:rsidRPr="0061034B">
        <w:rPr>
          <w:sz w:val="28"/>
          <w:szCs w:val="28"/>
        </w:rPr>
        <w:t xml:space="preserve"> </w:t>
      </w:r>
      <w:r w:rsidR="001F4AF6" w:rsidRPr="0061034B">
        <w:rPr>
          <w:sz w:val="28"/>
          <w:szCs w:val="28"/>
        </w:rPr>
        <w:lastRenderedPageBreak/>
        <w:t>по поиску недвижимости</w:t>
      </w:r>
      <w:r w:rsidR="001F4AF6">
        <w:rPr>
          <w:sz w:val="28"/>
          <w:szCs w:val="28"/>
        </w:rPr>
        <w:t>,</w:t>
      </w:r>
      <w:r w:rsidR="001F4AF6" w:rsidRPr="0061034B">
        <w:rPr>
          <w:sz w:val="28"/>
          <w:szCs w:val="28"/>
        </w:rPr>
        <w:t xml:space="preserve"> </w:t>
      </w:r>
      <w:r w:rsidR="00FE017C" w:rsidRPr="0061034B">
        <w:rPr>
          <w:sz w:val="28"/>
          <w:szCs w:val="28"/>
        </w:rPr>
        <w:t xml:space="preserve">заключен </w:t>
      </w:r>
      <w:r w:rsidR="00EB48E2" w:rsidRPr="0061034B">
        <w:rPr>
          <w:sz w:val="28"/>
          <w:szCs w:val="28"/>
        </w:rPr>
        <w:t>договор</w:t>
      </w:r>
      <w:r w:rsidR="00292246" w:rsidRPr="0061034B">
        <w:rPr>
          <w:sz w:val="28"/>
          <w:szCs w:val="28"/>
        </w:rPr>
        <w:t xml:space="preserve"> </w:t>
      </w:r>
      <w:r w:rsidR="00EB48E2" w:rsidRPr="0061034B">
        <w:rPr>
          <w:sz w:val="28"/>
          <w:szCs w:val="28"/>
        </w:rPr>
        <w:t>от 18.07.2017</w:t>
      </w:r>
      <w:r w:rsidR="002F313E">
        <w:rPr>
          <w:sz w:val="28"/>
          <w:szCs w:val="28"/>
        </w:rPr>
        <w:t>,</w:t>
      </w:r>
      <w:r w:rsidR="00EB48E2" w:rsidRPr="0061034B">
        <w:rPr>
          <w:sz w:val="28"/>
          <w:szCs w:val="28"/>
        </w:rPr>
        <w:t xml:space="preserve"> </w:t>
      </w:r>
      <w:r w:rsidR="00292246" w:rsidRPr="0061034B">
        <w:rPr>
          <w:sz w:val="28"/>
          <w:szCs w:val="28"/>
        </w:rPr>
        <w:t>предметом которого является оказание услуг по подбору квартиры, проверк</w:t>
      </w:r>
      <w:r w:rsidR="00313C41" w:rsidRPr="0061034B">
        <w:rPr>
          <w:sz w:val="28"/>
          <w:szCs w:val="28"/>
        </w:rPr>
        <w:t>е</w:t>
      </w:r>
      <w:r w:rsidR="00292246" w:rsidRPr="0061034B">
        <w:rPr>
          <w:sz w:val="28"/>
          <w:szCs w:val="28"/>
        </w:rPr>
        <w:t xml:space="preserve"> и правов</w:t>
      </w:r>
      <w:r w:rsidR="00313C41" w:rsidRPr="0061034B">
        <w:rPr>
          <w:sz w:val="28"/>
          <w:szCs w:val="28"/>
        </w:rPr>
        <w:t>ой</w:t>
      </w:r>
      <w:r w:rsidR="00292246" w:rsidRPr="0061034B">
        <w:rPr>
          <w:sz w:val="28"/>
          <w:szCs w:val="28"/>
        </w:rPr>
        <w:t xml:space="preserve"> экспертиз</w:t>
      </w:r>
      <w:r w:rsidR="00313C41" w:rsidRPr="0061034B">
        <w:rPr>
          <w:sz w:val="28"/>
          <w:szCs w:val="28"/>
        </w:rPr>
        <w:t>е</w:t>
      </w:r>
      <w:r w:rsidR="00292246" w:rsidRPr="0061034B">
        <w:rPr>
          <w:sz w:val="28"/>
          <w:szCs w:val="28"/>
        </w:rPr>
        <w:t xml:space="preserve"> документов </w:t>
      </w:r>
      <w:r w:rsidR="00E73059" w:rsidRPr="0061034B">
        <w:rPr>
          <w:sz w:val="28"/>
          <w:szCs w:val="28"/>
        </w:rPr>
        <w:t>для покупки квартиры, составлени</w:t>
      </w:r>
      <w:r w:rsidR="00313C41" w:rsidRPr="0061034B">
        <w:rPr>
          <w:sz w:val="28"/>
          <w:szCs w:val="28"/>
        </w:rPr>
        <w:t>ю</w:t>
      </w:r>
      <w:r w:rsidR="00E73059" w:rsidRPr="0061034B">
        <w:rPr>
          <w:sz w:val="28"/>
          <w:szCs w:val="28"/>
        </w:rPr>
        <w:t xml:space="preserve"> договора купли</w:t>
      </w:r>
      <w:r w:rsidR="00313C41" w:rsidRPr="0061034B">
        <w:rPr>
          <w:sz w:val="28"/>
          <w:szCs w:val="28"/>
        </w:rPr>
        <w:t xml:space="preserve"> </w:t>
      </w:r>
      <w:r w:rsidR="00E73059" w:rsidRPr="0061034B">
        <w:rPr>
          <w:sz w:val="28"/>
          <w:szCs w:val="28"/>
        </w:rPr>
        <w:t>-</w:t>
      </w:r>
      <w:r w:rsidR="00313C41" w:rsidRPr="0061034B">
        <w:rPr>
          <w:sz w:val="28"/>
          <w:szCs w:val="28"/>
        </w:rPr>
        <w:t xml:space="preserve"> </w:t>
      </w:r>
      <w:r w:rsidR="00E73059" w:rsidRPr="0061034B">
        <w:rPr>
          <w:sz w:val="28"/>
          <w:szCs w:val="28"/>
        </w:rPr>
        <w:t>продажи квартиры</w:t>
      </w:r>
      <w:r w:rsidR="00EC3E4D">
        <w:rPr>
          <w:sz w:val="28"/>
          <w:szCs w:val="28"/>
        </w:rPr>
        <w:t>.</w:t>
      </w:r>
    </w:p>
    <w:p w:rsidR="003F796F" w:rsidRPr="0061034B" w:rsidRDefault="00B92936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Согласно</w:t>
      </w:r>
      <w:r w:rsidR="003F796F" w:rsidRPr="0061034B">
        <w:rPr>
          <w:sz w:val="28"/>
          <w:szCs w:val="28"/>
        </w:rPr>
        <w:t xml:space="preserve"> договор</w:t>
      </w:r>
      <w:r w:rsidRPr="0061034B">
        <w:rPr>
          <w:sz w:val="28"/>
          <w:szCs w:val="28"/>
        </w:rPr>
        <w:t>у</w:t>
      </w:r>
      <w:r w:rsidR="003F796F" w:rsidRPr="0061034B">
        <w:rPr>
          <w:sz w:val="28"/>
          <w:szCs w:val="28"/>
        </w:rPr>
        <w:t xml:space="preserve"> купли-продажи квартиры от 28.07.2017 </w:t>
      </w:r>
      <w:r w:rsidR="00EC3E4D">
        <w:rPr>
          <w:sz w:val="28"/>
          <w:szCs w:val="28"/>
        </w:rPr>
        <w:t>Заявителем</w:t>
      </w:r>
      <w:r w:rsidRPr="0061034B">
        <w:rPr>
          <w:sz w:val="28"/>
          <w:szCs w:val="28"/>
        </w:rPr>
        <w:t xml:space="preserve"> </w:t>
      </w:r>
      <w:r w:rsidR="003F796F" w:rsidRPr="0061034B">
        <w:rPr>
          <w:sz w:val="28"/>
          <w:szCs w:val="28"/>
        </w:rPr>
        <w:t>с использованием кредитных средств п</w:t>
      </w:r>
      <w:r w:rsidR="00AA675A" w:rsidRPr="0061034B">
        <w:rPr>
          <w:sz w:val="28"/>
          <w:szCs w:val="28"/>
        </w:rPr>
        <w:t>риобретена квартира</w:t>
      </w:r>
      <w:r w:rsidR="00371726" w:rsidRPr="0061034B">
        <w:rPr>
          <w:sz w:val="28"/>
          <w:szCs w:val="28"/>
        </w:rPr>
        <w:t xml:space="preserve"> (право собственности зарегистрировано 02.08.2017</w:t>
      </w:r>
      <w:r w:rsidR="009B3F86" w:rsidRPr="0061034B">
        <w:rPr>
          <w:sz w:val="28"/>
          <w:szCs w:val="28"/>
        </w:rPr>
        <w:t>).</w:t>
      </w:r>
    </w:p>
    <w:p w:rsidR="00EF692A" w:rsidRPr="0061034B" w:rsidRDefault="000C256E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Также 28.07.2017 </w:t>
      </w:r>
      <w:r w:rsidR="00A33FF0">
        <w:rPr>
          <w:sz w:val="28"/>
          <w:szCs w:val="28"/>
        </w:rPr>
        <w:t xml:space="preserve">Заявителем с Банком </w:t>
      </w:r>
      <w:r w:rsidR="00B2714A" w:rsidRPr="0061034B">
        <w:rPr>
          <w:sz w:val="28"/>
          <w:szCs w:val="28"/>
        </w:rPr>
        <w:t>заключен</w:t>
      </w:r>
      <w:r w:rsidR="00EF692A" w:rsidRPr="0061034B">
        <w:rPr>
          <w:sz w:val="28"/>
          <w:szCs w:val="28"/>
        </w:rPr>
        <w:t>ы:</w:t>
      </w:r>
      <w:r w:rsidR="00B2714A" w:rsidRPr="0061034B">
        <w:rPr>
          <w:sz w:val="28"/>
          <w:szCs w:val="28"/>
        </w:rPr>
        <w:t xml:space="preserve"> </w:t>
      </w:r>
    </w:p>
    <w:p w:rsidR="00A33FF0" w:rsidRDefault="00EF692A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-</w:t>
      </w:r>
      <w:r w:rsidR="004C6F49" w:rsidRPr="0061034B">
        <w:rPr>
          <w:sz w:val="28"/>
          <w:szCs w:val="28"/>
        </w:rPr>
        <w:t xml:space="preserve"> </w:t>
      </w:r>
      <w:r w:rsidR="00B2714A" w:rsidRPr="0061034B">
        <w:rPr>
          <w:sz w:val="28"/>
          <w:szCs w:val="28"/>
        </w:rPr>
        <w:t>кредитный договор от 28.07.2017, согласно которому банк предоставляет кредит для приобретения объекта недвижимости – квартиры</w:t>
      </w:r>
      <w:r w:rsidR="00A33FF0">
        <w:rPr>
          <w:sz w:val="28"/>
          <w:szCs w:val="28"/>
        </w:rPr>
        <w:t>;</w:t>
      </w:r>
    </w:p>
    <w:p w:rsidR="00EF692A" w:rsidRPr="0061034B" w:rsidRDefault="00793CE6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 - </w:t>
      </w:r>
      <w:r w:rsidR="00EF692A" w:rsidRPr="0061034B">
        <w:rPr>
          <w:sz w:val="28"/>
          <w:szCs w:val="28"/>
        </w:rPr>
        <w:t xml:space="preserve">договор аренды индивидуального </w:t>
      </w:r>
      <w:r w:rsidR="00447398" w:rsidRPr="0061034B">
        <w:rPr>
          <w:sz w:val="28"/>
          <w:szCs w:val="28"/>
        </w:rPr>
        <w:t xml:space="preserve">банковского </w:t>
      </w:r>
      <w:r w:rsidR="00EF692A" w:rsidRPr="0061034B">
        <w:rPr>
          <w:sz w:val="28"/>
          <w:szCs w:val="28"/>
        </w:rPr>
        <w:t>сейфа</w:t>
      </w:r>
      <w:r w:rsidRPr="0061034B">
        <w:rPr>
          <w:sz w:val="28"/>
          <w:szCs w:val="28"/>
        </w:rPr>
        <w:t xml:space="preserve"> в хранилище</w:t>
      </w:r>
      <w:r w:rsidR="00EF692A" w:rsidRPr="0061034B">
        <w:rPr>
          <w:sz w:val="28"/>
          <w:szCs w:val="28"/>
        </w:rPr>
        <w:t xml:space="preserve"> от 28.07.2017</w:t>
      </w:r>
      <w:r w:rsidR="002F313E">
        <w:rPr>
          <w:sz w:val="28"/>
          <w:szCs w:val="28"/>
        </w:rPr>
        <w:t>,</w:t>
      </w:r>
      <w:r w:rsidRPr="0061034B">
        <w:rPr>
          <w:sz w:val="28"/>
          <w:szCs w:val="28"/>
        </w:rPr>
        <w:t xml:space="preserve"> оплата по которому произведена 28.07.2017, что подтверждается чеком от 28.07.2017 в размере 1 600 рублей</w:t>
      </w:r>
      <w:r w:rsidR="00447398" w:rsidRPr="0061034B">
        <w:rPr>
          <w:sz w:val="28"/>
          <w:szCs w:val="28"/>
        </w:rPr>
        <w:t>.</w:t>
      </w:r>
    </w:p>
    <w:p w:rsidR="00793CE6" w:rsidRPr="0061034B" w:rsidRDefault="00F42729" w:rsidP="006C45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624832">
        <w:rPr>
          <w:sz w:val="28"/>
          <w:szCs w:val="28"/>
        </w:rPr>
        <w:t>же Заявителем заключены договор</w:t>
      </w:r>
      <w:r>
        <w:rPr>
          <w:sz w:val="28"/>
          <w:szCs w:val="28"/>
        </w:rPr>
        <w:t xml:space="preserve"> от</w:t>
      </w:r>
      <w:r w:rsidR="00447398" w:rsidRPr="0061034B">
        <w:rPr>
          <w:sz w:val="28"/>
          <w:szCs w:val="28"/>
        </w:rPr>
        <w:t xml:space="preserve"> 28.07.2017 на оказание услуг по оформлению усиленной квалифицированной электронной подписи и направлению пакета документов в электронном виде на государственную регистрацию прав, по оплате государственной пошлины за государственную регистрацию прав; оплата произведена 28.07.2017, что п</w:t>
      </w:r>
      <w:r w:rsidR="00624832">
        <w:rPr>
          <w:sz w:val="28"/>
          <w:szCs w:val="28"/>
        </w:rPr>
        <w:t>одтверждается чеками – ордерами.</w:t>
      </w:r>
    </w:p>
    <w:p w:rsidR="00E73059" w:rsidRPr="0061034B" w:rsidRDefault="00873AE2" w:rsidP="00D5320A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03.08.2017 с</w:t>
      </w:r>
      <w:r w:rsidR="00E73059" w:rsidRPr="0061034B">
        <w:rPr>
          <w:sz w:val="28"/>
          <w:szCs w:val="28"/>
        </w:rPr>
        <w:t xml:space="preserve">огласно </w:t>
      </w:r>
      <w:proofErr w:type="gramStart"/>
      <w:r w:rsidR="00E73059" w:rsidRPr="0061034B">
        <w:rPr>
          <w:sz w:val="28"/>
          <w:szCs w:val="28"/>
        </w:rPr>
        <w:t>квитанции</w:t>
      </w:r>
      <w:proofErr w:type="gramEnd"/>
      <w:r w:rsidR="00E73059" w:rsidRPr="0061034B">
        <w:rPr>
          <w:sz w:val="28"/>
          <w:szCs w:val="28"/>
        </w:rPr>
        <w:t xml:space="preserve"> к приходно</w:t>
      </w:r>
      <w:r w:rsidR="00D5320A">
        <w:rPr>
          <w:sz w:val="28"/>
          <w:szCs w:val="28"/>
        </w:rPr>
        <w:t>-кассовому ордеру от 03.08.2017</w:t>
      </w:r>
      <w:r w:rsidR="00E73059" w:rsidRPr="0061034B">
        <w:rPr>
          <w:sz w:val="28"/>
          <w:szCs w:val="28"/>
        </w:rPr>
        <w:t xml:space="preserve"> </w:t>
      </w:r>
      <w:r w:rsidR="00D5320A">
        <w:rPr>
          <w:sz w:val="28"/>
          <w:szCs w:val="28"/>
        </w:rPr>
        <w:t>Заявителем</w:t>
      </w:r>
      <w:r w:rsidRPr="0061034B">
        <w:rPr>
          <w:sz w:val="28"/>
          <w:szCs w:val="28"/>
        </w:rPr>
        <w:t xml:space="preserve"> произведена оплата</w:t>
      </w:r>
      <w:r w:rsidR="00E73059" w:rsidRPr="0061034B">
        <w:rPr>
          <w:sz w:val="28"/>
          <w:szCs w:val="28"/>
        </w:rPr>
        <w:t xml:space="preserve"> </w:t>
      </w:r>
      <w:r w:rsidR="00D5320A">
        <w:rPr>
          <w:sz w:val="28"/>
          <w:szCs w:val="28"/>
        </w:rPr>
        <w:t xml:space="preserve">по договору от 18.07.2017 </w:t>
      </w:r>
      <w:r w:rsidRPr="0061034B">
        <w:rPr>
          <w:sz w:val="28"/>
          <w:szCs w:val="28"/>
        </w:rPr>
        <w:t xml:space="preserve">оказанных </w:t>
      </w:r>
      <w:r w:rsidR="00E73059" w:rsidRPr="0061034B">
        <w:rPr>
          <w:sz w:val="28"/>
          <w:szCs w:val="28"/>
        </w:rPr>
        <w:t>информационных и консультационных услуг по поиску недвижимости</w:t>
      </w:r>
      <w:r w:rsidRPr="0061034B">
        <w:rPr>
          <w:sz w:val="28"/>
          <w:szCs w:val="28"/>
        </w:rPr>
        <w:t xml:space="preserve"> в размере 60 000 рублей.</w:t>
      </w:r>
    </w:p>
    <w:p w:rsidR="009B070C" w:rsidRPr="0061034B" w:rsidRDefault="00EA72CF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В </w:t>
      </w:r>
      <w:r w:rsidR="001C4236" w:rsidRPr="0061034B">
        <w:rPr>
          <w:sz w:val="28"/>
          <w:szCs w:val="28"/>
        </w:rPr>
        <w:t xml:space="preserve">материалах </w:t>
      </w:r>
      <w:r w:rsidR="004C48CD" w:rsidRPr="0061034B">
        <w:rPr>
          <w:sz w:val="28"/>
          <w:szCs w:val="28"/>
        </w:rPr>
        <w:t xml:space="preserve">камеральной налоговой </w:t>
      </w:r>
      <w:r w:rsidR="001C4236" w:rsidRPr="0061034B">
        <w:rPr>
          <w:sz w:val="28"/>
          <w:szCs w:val="28"/>
        </w:rPr>
        <w:t xml:space="preserve">проверки </w:t>
      </w:r>
      <w:r w:rsidRPr="0061034B">
        <w:rPr>
          <w:sz w:val="28"/>
          <w:szCs w:val="28"/>
        </w:rPr>
        <w:t>с</w:t>
      </w:r>
      <w:r w:rsidR="009B070C" w:rsidRPr="0061034B">
        <w:rPr>
          <w:sz w:val="28"/>
          <w:szCs w:val="28"/>
        </w:rPr>
        <w:t xml:space="preserve">ведения о регистрации </w:t>
      </w:r>
      <w:r w:rsidR="002F313E">
        <w:rPr>
          <w:sz w:val="28"/>
          <w:szCs w:val="28"/>
        </w:rPr>
        <w:t>Заявителя</w:t>
      </w:r>
      <w:r w:rsidR="009B070C" w:rsidRPr="0061034B">
        <w:rPr>
          <w:sz w:val="28"/>
          <w:szCs w:val="28"/>
        </w:rPr>
        <w:t xml:space="preserve"> и (или) членов его семьи либо иных лиц </w:t>
      </w:r>
      <w:r w:rsidR="00B408CC" w:rsidRPr="0061034B">
        <w:rPr>
          <w:sz w:val="28"/>
          <w:szCs w:val="28"/>
        </w:rPr>
        <w:t xml:space="preserve">в жилом помещении </w:t>
      </w:r>
      <w:r w:rsidR="009B070C" w:rsidRPr="0061034B">
        <w:rPr>
          <w:sz w:val="28"/>
          <w:szCs w:val="28"/>
        </w:rPr>
        <w:t xml:space="preserve">по </w:t>
      </w:r>
      <w:r w:rsidR="00B408CC" w:rsidRPr="0061034B">
        <w:rPr>
          <w:sz w:val="28"/>
          <w:szCs w:val="28"/>
        </w:rPr>
        <w:t>адресу н</w:t>
      </w:r>
      <w:r w:rsidR="00C21033">
        <w:rPr>
          <w:sz w:val="28"/>
          <w:szCs w:val="28"/>
        </w:rPr>
        <w:t>ахождения адвокатского кабинета</w:t>
      </w:r>
      <w:r w:rsidR="009B070C" w:rsidRPr="0061034B">
        <w:rPr>
          <w:sz w:val="28"/>
          <w:szCs w:val="28"/>
        </w:rPr>
        <w:t xml:space="preserve"> </w:t>
      </w:r>
      <w:r w:rsidR="00C57C81" w:rsidRPr="0061034B">
        <w:rPr>
          <w:sz w:val="28"/>
          <w:szCs w:val="28"/>
        </w:rPr>
        <w:t>отсутствуют.</w:t>
      </w:r>
    </w:p>
    <w:p w:rsidR="00C06449" w:rsidRPr="0061034B" w:rsidRDefault="00C06449" w:rsidP="006C45E0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61034B">
        <w:rPr>
          <w:sz w:val="28"/>
          <w:szCs w:val="28"/>
        </w:rPr>
        <w:t xml:space="preserve">Доказательства использования </w:t>
      </w:r>
      <w:r w:rsidR="005E62B7">
        <w:rPr>
          <w:sz w:val="28"/>
          <w:szCs w:val="28"/>
        </w:rPr>
        <w:t>Заявителем</w:t>
      </w:r>
      <w:r w:rsidRPr="0061034B">
        <w:rPr>
          <w:sz w:val="28"/>
          <w:szCs w:val="28"/>
        </w:rPr>
        <w:t xml:space="preserve"> и (или) членами его семьи спорного жилого помещения с момента приобретения в личных, семейных и бытовых целях, а не для размещения в нем адвокатского кабинета в целях ведения адвокатской деятельности отсутствуют.</w:t>
      </w:r>
    </w:p>
    <w:p w:rsidR="00AD02AA" w:rsidRPr="0061034B" w:rsidRDefault="00C72AD2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Инспекцией</w:t>
      </w:r>
      <w:r w:rsidR="00360C69" w:rsidRPr="0061034B">
        <w:rPr>
          <w:sz w:val="28"/>
          <w:szCs w:val="28"/>
        </w:rPr>
        <w:t xml:space="preserve"> п</w:t>
      </w:r>
      <w:r w:rsidR="00C06449" w:rsidRPr="0061034B">
        <w:rPr>
          <w:sz w:val="28"/>
          <w:szCs w:val="28"/>
        </w:rPr>
        <w:t>о результатам проведения дополнительных мероприятий налогового конт</w:t>
      </w:r>
      <w:r w:rsidR="001446AA">
        <w:rPr>
          <w:sz w:val="28"/>
          <w:szCs w:val="28"/>
        </w:rPr>
        <w:t>роля установлено, что квартира</w:t>
      </w:r>
      <w:r w:rsidR="00C06449" w:rsidRPr="0061034B">
        <w:rPr>
          <w:sz w:val="28"/>
          <w:szCs w:val="28"/>
        </w:rPr>
        <w:t xml:space="preserve">, находящаяся в собственности </w:t>
      </w:r>
      <w:r w:rsidR="001446AA">
        <w:rPr>
          <w:sz w:val="28"/>
          <w:szCs w:val="28"/>
        </w:rPr>
        <w:t>Заявител</w:t>
      </w:r>
      <w:r w:rsidR="00C21033">
        <w:rPr>
          <w:sz w:val="28"/>
          <w:szCs w:val="28"/>
        </w:rPr>
        <w:t>я</w:t>
      </w:r>
      <w:r w:rsidR="00360C69" w:rsidRPr="0061034B">
        <w:rPr>
          <w:sz w:val="28"/>
          <w:szCs w:val="28"/>
        </w:rPr>
        <w:t>,</w:t>
      </w:r>
      <w:r w:rsidR="00C06449" w:rsidRPr="0061034B">
        <w:rPr>
          <w:sz w:val="28"/>
          <w:szCs w:val="28"/>
        </w:rPr>
        <w:t xml:space="preserve"> используется </w:t>
      </w:r>
      <w:r w:rsidR="00C21033">
        <w:rPr>
          <w:sz w:val="28"/>
          <w:szCs w:val="28"/>
        </w:rPr>
        <w:t xml:space="preserve">им </w:t>
      </w:r>
      <w:r w:rsidR="00C06449" w:rsidRPr="0061034B">
        <w:rPr>
          <w:sz w:val="28"/>
          <w:szCs w:val="28"/>
        </w:rPr>
        <w:t>для осущест</w:t>
      </w:r>
      <w:r w:rsidR="00E3397A" w:rsidRPr="0061034B">
        <w:rPr>
          <w:sz w:val="28"/>
          <w:szCs w:val="28"/>
        </w:rPr>
        <w:t>вления адвокатской деятельности, ч</w:t>
      </w:r>
      <w:r w:rsidR="00C06449" w:rsidRPr="0061034B">
        <w:rPr>
          <w:sz w:val="28"/>
          <w:szCs w:val="28"/>
        </w:rPr>
        <w:t xml:space="preserve">то также подтверждается показаниями </w:t>
      </w:r>
      <w:r w:rsidR="002B5264" w:rsidRPr="0061034B">
        <w:rPr>
          <w:sz w:val="28"/>
          <w:szCs w:val="28"/>
        </w:rPr>
        <w:t>проживающих в этом доме.</w:t>
      </w:r>
    </w:p>
    <w:p w:rsidR="00AD02AA" w:rsidRPr="0061034B" w:rsidRDefault="002B5264" w:rsidP="002B5264">
      <w:pPr>
        <w:widowControl w:val="0"/>
        <w:ind w:firstLine="709"/>
        <w:jc w:val="both"/>
        <w:rPr>
          <w:iCs/>
          <w:sz w:val="28"/>
          <w:szCs w:val="28"/>
        </w:rPr>
      </w:pPr>
      <w:r w:rsidRPr="0061034B">
        <w:rPr>
          <w:sz w:val="28"/>
          <w:szCs w:val="28"/>
        </w:rPr>
        <w:t xml:space="preserve">Согласно показаниям </w:t>
      </w:r>
      <w:r w:rsidR="00B80905" w:rsidRPr="0061034B">
        <w:rPr>
          <w:sz w:val="28"/>
          <w:szCs w:val="28"/>
        </w:rPr>
        <w:t xml:space="preserve">указанных </w:t>
      </w:r>
      <w:r w:rsidR="00231AA3">
        <w:rPr>
          <w:sz w:val="28"/>
          <w:szCs w:val="28"/>
        </w:rPr>
        <w:t>свидетелей</w:t>
      </w:r>
      <w:r w:rsidRPr="0061034B">
        <w:rPr>
          <w:sz w:val="28"/>
          <w:szCs w:val="28"/>
        </w:rPr>
        <w:t xml:space="preserve"> в</w:t>
      </w:r>
      <w:r w:rsidR="00AD02AA" w:rsidRPr="0061034B">
        <w:rPr>
          <w:iCs/>
          <w:sz w:val="28"/>
          <w:szCs w:val="28"/>
        </w:rPr>
        <w:t xml:space="preserve"> квартире </w:t>
      </w:r>
      <w:r w:rsidR="00B80905" w:rsidRPr="0061034B">
        <w:rPr>
          <w:iCs/>
          <w:sz w:val="28"/>
          <w:szCs w:val="28"/>
        </w:rPr>
        <w:t xml:space="preserve">никто не проживает и ночью свет не горит; около двух лет </w:t>
      </w:r>
      <w:r w:rsidRPr="0061034B">
        <w:rPr>
          <w:iCs/>
          <w:sz w:val="28"/>
          <w:szCs w:val="28"/>
        </w:rPr>
        <w:t>находится адвокатская контора</w:t>
      </w:r>
      <w:r w:rsidR="00B80905" w:rsidRPr="0061034B">
        <w:rPr>
          <w:iCs/>
          <w:sz w:val="28"/>
          <w:szCs w:val="28"/>
        </w:rPr>
        <w:t>;</w:t>
      </w:r>
      <w:r w:rsidR="00AD02AA" w:rsidRPr="0061034B">
        <w:rPr>
          <w:iCs/>
          <w:sz w:val="28"/>
          <w:szCs w:val="28"/>
        </w:rPr>
        <w:t xml:space="preserve"> </w:t>
      </w:r>
      <w:r w:rsidR="00B80905" w:rsidRPr="0061034B">
        <w:rPr>
          <w:iCs/>
          <w:sz w:val="28"/>
          <w:szCs w:val="28"/>
        </w:rPr>
        <w:t>в квартире сделан ремонт как для офисного помещения; находятся офисные столы, стулья, офисная мебель; на доме вывески о нахождении адвокатского кабинета нет, но раньше был указатель на юридическую контору</w:t>
      </w:r>
      <w:r w:rsidR="00807E7F">
        <w:rPr>
          <w:iCs/>
          <w:sz w:val="28"/>
          <w:szCs w:val="28"/>
        </w:rPr>
        <w:t>;</w:t>
      </w:r>
      <w:r w:rsidR="00B80905" w:rsidRPr="0061034B">
        <w:rPr>
          <w:iCs/>
          <w:sz w:val="28"/>
          <w:szCs w:val="28"/>
        </w:rPr>
        <w:t xml:space="preserve"> прикреплены визитные карточки об оказании юридических услуг на входной двери в подъезд; </w:t>
      </w:r>
      <w:r w:rsidR="00784316" w:rsidRPr="0061034B">
        <w:rPr>
          <w:iCs/>
          <w:sz w:val="28"/>
          <w:szCs w:val="28"/>
        </w:rPr>
        <w:t>т</w:t>
      </w:r>
      <w:r w:rsidR="00AD02AA" w:rsidRPr="0061034B">
        <w:rPr>
          <w:iCs/>
          <w:sz w:val="28"/>
          <w:szCs w:val="28"/>
        </w:rPr>
        <w:t>аблички на двери данной квартиры о том, что в этой квартире находится адвокатский кабинет</w:t>
      </w:r>
      <w:r w:rsidR="00807E7F">
        <w:rPr>
          <w:iCs/>
          <w:sz w:val="28"/>
          <w:szCs w:val="28"/>
        </w:rPr>
        <w:t>,</w:t>
      </w:r>
      <w:r w:rsidR="00AD02AA" w:rsidRPr="0061034B">
        <w:rPr>
          <w:iCs/>
          <w:sz w:val="28"/>
          <w:szCs w:val="28"/>
        </w:rPr>
        <w:t xml:space="preserve"> нет</w:t>
      </w:r>
      <w:r w:rsidR="00784316" w:rsidRPr="0061034B">
        <w:rPr>
          <w:iCs/>
          <w:sz w:val="28"/>
          <w:szCs w:val="28"/>
        </w:rPr>
        <w:t>; н</w:t>
      </w:r>
      <w:r w:rsidR="00AD02AA" w:rsidRPr="0061034B">
        <w:rPr>
          <w:iCs/>
          <w:sz w:val="28"/>
          <w:szCs w:val="28"/>
        </w:rPr>
        <w:t>а общем собрании жильцов дома со стороны собственников квартиры №</w:t>
      </w:r>
      <w:r w:rsidR="00784316" w:rsidRPr="0061034B">
        <w:rPr>
          <w:iCs/>
          <w:sz w:val="28"/>
          <w:szCs w:val="28"/>
        </w:rPr>
        <w:t xml:space="preserve"> 10 было заявлено о том, </w:t>
      </w:r>
      <w:r w:rsidR="00AD02AA" w:rsidRPr="0061034B">
        <w:rPr>
          <w:iCs/>
          <w:sz w:val="28"/>
          <w:szCs w:val="28"/>
        </w:rPr>
        <w:t xml:space="preserve">что в данной квартире осуществляется адвокатская деятельность и перевод в нежилое помещение данной квартиры не требуется. </w:t>
      </w:r>
    </w:p>
    <w:p w:rsidR="0049174A" w:rsidRPr="0061034B" w:rsidRDefault="00C72AD2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Как</w:t>
      </w:r>
      <w:r w:rsidR="00E3397A" w:rsidRPr="0061034B">
        <w:rPr>
          <w:sz w:val="28"/>
          <w:szCs w:val="28"/>
        </w:rPr>
        <w:t xml:space="preserve"> следует из материалов, представленных Управлением, </w:t>
      </w:r>
      <w:r w:rsidR="00F93797" w:rsidRPr="0061034B">
        <w:rPr>
          <w:sz w:val="28"/>
          <w:szCs w:val="28"/>
        </w:rPr>
        <w:t xml:space="preserve">с целью </w:t>
      </w:r>
      <w:r w:rsidR="00B5380C" w:rsidRPr="0061034B">
        <w:rPr>
          <w:sz w:val="28"/>
          <w:szCs w:val="28"/>
        </w:rPr>
        <w:t>оборудования помещени</w:t>
      </w:r>
      <w:r w:rsidRPr="0061034B">
        <w:rPr>
          <w:sz w:val="28"/>
          <w:szCs w:val="28"/>
        </w:rPr>
        <w:t>я</w:t>
      </w:r>
      <w:r w:rsidR="00B5380C" w:rsidRPr="0061034B">
        <w:rPr>
          <w:sz w:val="28"/>
          <w:szCs w:val="28"/>
        </w:rPr>
        <w:t xml:space="preserve"> для при</w:t>
      </w:r>
      <w:r w:rsidR="00DC3A83" w:rsidRPr="0061034B">
        <w:rPr>
          <w:sz w:val="28"/>
          <w:szCs w:val="28"/>
        </w:rPr>
        <w:t>е</w:t>
      </w:r>
      <w:r w:rsidR="00B5380C" w:rsidRPr="0061034B">
        <w:rPr>
          <w:sz w:val="28"/>
          <w:szCs w:val="28"/>
        </w:rPr>
        <w:t xml:space="preserve">ма пищи </w:t>
      </w:r>
      <w:r w:rsidR="00DC3A83" w:rsidRPr="0061034B">
        <w:rPr>
          <w:sz w:val="28"/>
          <w:szCs w:val="28"/>
        </w:rPr>
        <w:t xml:space="preserve">Заявителем </w:t>
      </w:r>
      <w:r w:rsidR="00B5380C" w:rsidRPr="0061034B">
        <w:rPr>
          <w:sz w:val="28"/>
          <w:szCs w:val="28"/>
        </w:rPr>
        <w:t>произведены расходы</w:t>
      </w:r>
      <w:r w:rsidR="00BE796D" w:rsidRPr="0061034B">
        <w:rPr>
          <w:sz w:val="28"/>
          <w:szCs w:val="28"/>
        </w:rPr>
        <w:t xml:space="preserve"> по </w:t>
      </w:r>
      <w:r w:rsidR="0049174A" w:rsidRPr="0061034B">
        <w:rPr>
          <w:sz w:val="28"/>
          <w:szCs w:val="28"/>
        </w:rPr>
        <w:t>приобретени</w:t>
      </w:r>
      <w:r w:rsidR="00BE796D" w:rsidRPr="0061034B">
        <w:rPr>
          <w:sz w:val="28"/>
          <w:szCs w:val="28"/>
        </w:rPr>
        <w:t>ю</w:t>
      </w:r>
      <w:r w:rsidR="0049174A" w:rsidRPr="0061034B">
        <w:rPr>
          <w:sz w:val="28"/>
          <w:szCs w:val="28"/>
        </w:rPr>
        <w:t xml:space="preserve"> </w:t>
      </w:r>
      <w:r w:rsidR="000749B9" w:rsidRPr="0061034B">
        <w:rPr>
          <w:sz w:val="28"/>
          <w:szCs w:val="28"/>
        </w:rPr>
        <w:t xml:space="preserve">электрической плиты, </w:t>
      </w:r>
      <w:r w:rsidR="0049174A" w:rsidRPr="0061034B">
        <w:rPr>
          <w:sz w:val="28"/>
          <w:szCs w:val="28"/>
        </w:rPr>
        <w:t xml:space="preserve">обеденного стола и </w:t>
      </w:r>
      <w:r w:rsidR="00BE796D" w:rsidRPr="0061034B">
        <w:rPr>
          <w:sz w:val="28"/>
          <w:szCs w:val="28"/>
        </w:rPr>
        <w:t>табуретов</w:t>
      </w:r>
      <w:r w:rsidR="0072663B" w:rsidRPr="0061034B">
        <w:rPr>
          <w:sz w:val="28"/>
          <w:szCs w:val="28"/>
        </w:rPr>
        <w:t xml:space="preserve"> в общем размере 15 085,25 рублей</w:t>
      </w:r>
      <w:r w:rsidR="0049174A" w:rsidRPr="0061034B">
        <w:rPr>
          <w:sz w:val="28"/>
          <w:szCs w:val="28"/>
        </w:rPr>
        <w:t>, что подтверждается товарным</w:t>
      </w:r>
      <w:r w:rsidR="000749B9" w:rsidRPr="0061034B">
        <w:rPr>
          <w:sz w:val="28"/>
          <w:szCs w:val="28"/>
        </w:rPr>
        <w:t>и</w:t>
      </w:r>
      <w:r w:rsidR="0049174A" w:rsidRPr="0061034B">
        <w:rPr>
          <w:sz w:val="28"/>
          <w:szCs w:val="28"/>
        </w:rPr>
        <w:t xml:space="preserve"> чек</w:t>
      </w:r>
      <w:r w:rsidR="000749B9" w:rsidRPr="0061034B">
        <w:rPr>
          <w:sz w:val="28"/>
          <w:szCs w:val="28"/>
        </w:rPr>
        <w:t>ами</w:t>
      </w:r>
      <w:r w:rsidR="0049174A" w:rsidRPr="0061034B">
        <w:rPr>
          <w:sz w:val="28"/>
          <w:szCs w:val="28"/>
        </w:rPr>
        <w:t xml:space="preserve"> </w:t>
      </w:r>
      <w:r w:rsidR="00A01527" w:rsidRPr="0061034B">
        <w:rPr>
          <w:sz w:val="28"/>
          <w:szCs w:val="28"/>
        </w:rPr>
        <w:t xml:space="preserve">с приложением кассового </w:t>
      </w:r>
      <w:r w:rsidR="00A01527" w:rsidRPr="0061034B">
        <w:rPr>
          <w:sz w:val="28"/>
          <w:szCs w:val="28"/>
        </w:rPr>
        <w:lastRenderedPageBreak/>
        <w:t>чека</w:t>
      </w:r>
      <w:r w:rsidR="0072663B" w:rsidRPr="0061034B">
        <w:rPr>
          <w:sz w:val="28"/>
          <w:szCs w:val="28"/>
        </w:rPr>
        <w:t>.</w:t>
      </w:r>
      <w:r w:rsidR="000749B9" w:rsidRPr="0061034B">
        <w:rPr>
          <w:sz w:val="28"/>
          <w:szCs w:val="28"/>
        </w:rPr>
        <w:t xml:space="preserve"> </w:t>
      </w:r>
    </w:p>
    <w:p w:rsidR="00022CA7" w:rsidRDefault="008E7C0B" w:rsidP="00022C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22CA7">
        <w:rPr>
          <w:sz w:val="28"/>
          <w:szCs w:val="28"/>
        </w:rPr>
        <w:t xml:space="preserve">огласно </w:t>
      </w:r>
      <w:r w:rsidR="00022CA7" w:rsidRPr="0061034B">
        <w:rPr>
          <w:sz w:val="28"/>
          <w:szCs w:val="28"/>
        </w:rPr>
        <w:t>акту от 30.11.2017 и чеку по операции от 01.12.2017</w:t>
      </w:r>
      <w:r w:rsidR="004E0776">
        <w:rPr>
          <w:sz w:val="28"/>
          <w:szCs w:val="28"/>
        </w:rPr>
        <w:t xml:space="preserve"> Заявитель на основании договора</w:t>
      </w:r>
      <w:r w:rsidR="00022CA7">
        <w:rPr>
          <w:sz w:val="28"/>
          <w:szCs w:val="28"/>
        </w:rPr>
        <w:t xml:space="preserve"> воспользовался услугами по </w:t>
      </w:r>
      <w:proofErr w:type="spellStart"/>
      <w:r w:rsidR="00022CA7">
        <w:rPr>
          <w:sz w:val="28"/>
          <w:szCs w:val="28"/>
        </w:rPr>
        <w:t>клинингу</w:t>
      </w:r>
      <w:proofErr w:type="spellEnd"/>
      <w:r w:rsidR="00022CA7">
        <w:rPr>
          <w:sz w:val="28"/>
          <w:szCs w:val="28"/>
        </w:rPr>
        <w:t xml:space="preserve"> спорного помещения, что также подтверждается пояснениями самой </w:t>
      </w:r>
      <w:proofErr w:type="spellStart"/>
      <w:r w:rsidR="00022CA7">
        <w:rPr>
          <w:sz w:val="28"/>
          <w:szCs w:val="28"/>
        </w:rPr>
        <w:t>клининговой</w:t>
      </w:r>
      <w:proofErr w:type="spellEnd"/>
      <w:r w:rsidR="00022CA7">
        <w:rPr>
          <w:sz w:val="28"/>
          <w:szCs w:val="28"/>
        </w:rPr>
        <w:t xml:space="preserve"> компании.</w:t>
      </w:r>
    </w:p>
    <w:p w:rsidR="00197C61" w:rsidRPr="0061034B" w:rsidRDefault="00197C61" w:rsidP="00022CA7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Кроме того, Заявителем 02.11.2017 приобретены тряпки </w:t>
      </w:r>
      <w:r w:rsidR="00A4682A" w:rsidRPr="0061034B">
        <w:rPr>
          <w:sz w:val="28"/>
          <w:szCs w:val="28"/>
        </w:rPr>
        <w:t xml:space="preserve">для уборки и </w:t>
      </w:r>
      <w:r w:rsidR="00C72AD2" w:rsidRPr="0061034B">
        <w:rPr>
          <w:sz w:val="28"/>
          <w:szCs w:val="28"/>
        </w:rPr>
        <w:t>бытовая химия</w:t>
      </w:r>
      <w:r w:rsidR="00A4682A" w:rsidRPr="0061034B">
        <w:rPr>
          <w:sz w:val="28"/>
          <w:szCs w:val="28"/>
        </w:rPr>
        <w:t xml:space="preserve"> для мытья окон и полов общей стоимостью 304 рубля, что подтверждается кассовым чеком от 02.11.2017.</w:t>
      </w:r>
    </w:p>
    <w:p w:rsidR="0072663B" w:rsidRPr="0061034B" w:rsidRDefault="0072663B" w:rsidP="006C45E0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Согласно справке, выданной банком, </w:t>
      </w:r>
      <w:r w:rsidR="00022CA7">
        <w:rPr>
          <w:sz w:val="28"/>
          <w:szCs w:val="28"/>
        </w:rPr>
        <w:t>Заявителем</w:t>
      </w:r>
      <w:r w:rsidRPr="0061034B">
        <w:rPr>
          <w:sz w:val="28"/>
          <w:szCs w:val="28"/>
        </w:rPr>
        <w:t xml:space="preserve"> по кредитному договору </w:t>
      </w:r>
      <w:r w:rsidR="007B65FF" w:rsidRPr="0061034B">
        <w:rPr>
          <w:sz w:val="28"/>
          <w:szCs w:val="28"/>
        </w:rPr>
        <w:t xml:space="preserve">от 28.07.2017 </w:t>
      </w:r>
      <w:r w:rsidRPr="0061034B">
        <w:rPr>
          <w:sz w:val="28"/>
          <w:szCs w:val="28"/>
        </w:rPr>
        <w:t xml:space="preserve">за период с 01.01.2017 по 31.12.2017 уплачены проценты в размере 95 568,59 рублей. </w:t>
      </w:r>
    </w:p>
    <w:p w:rsidR="00976EB4" w:rsidRPr="0061034B" w:rsidRDefault="00E01A74" w:rsidP="006C45E0">
      <w:pPr>
        <w:widowControl w:val="0"/>
        <w:tabs>
          <w:tab w:val="left" w:pos="567"/>
        </w:tabs>
        <w:ind w:right="22"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 xml:space="preserve">12.12.2017 на основании квитанций произведена </w:t>
      </w:r>
      <w:r w:rsidR="00976EB4" w:rsidRPr="0061034B">
        <w:rPr>
          <w:sz w:val="28"/>
          <w:szCs w:val="28"/>
        </w:rPr>
        <w:t xml:space="preserve">оплата </w:t>
      </w:r>
      <w:r w:rsidRPr="0061034B">
        <w:rPr>
          <w:sz w:val="28"/>
          <w:szCs w:val="28"/>
        </w:rPr>
        <w:t xml:space="preserve">коммунальных </w:t>
      </w:r>
      <w:r w:rsidR="00976EB4" w:rsidRPr="0061034B">
        <w:rPr>
          <w:sz w:val="28"/>
          <w:szCs w:val="28"/>
        </w:rPr>
        <w:t>услуг по квартире</w:t>
      </w:r>
      <w:r w:rsidR="00022CA7">
        <w:rPr>
          <w:sz w:val="28"/>
          <w:szCs w:val="28"/>
        </w:rPr>
        <w:t xml:space="preserve">, </w:t>
      </w:r>
      <w:r w:rsidR="00976EB4" w:rsidRPr="0061034B">
        <w:rPr>
          <w:sz w:val="28"/>
          <w:szCs w:val="28"/>
        </w:rPr>
        <w:t>что подтверждается чеками от 12.12.2017 на суммы 5</w:t>
      </w:r>
      <w:r w:rsidR="00424C7D">
        <w:rPr>
          <w:sz w:val="28"/>
          <w:szCs w:val="28"/>
        </w:rPr>
        <w:t xml:space="preserve"> </w:t>
      </w:r>
      <w:r w:rsidR="00976EB4" w:rsidRPr="0061034B">
        <w:rPr>
          <w:sz w:val="28"/>
          <w:szCs w:val="28"/>
        </w:rPr>
        <w:t>434,19 рубл</w:t>
      </w:r>
      <w:r w:rsidR="00424C7D">
        <w:rPr>
          <w:sz w:val="28"/>
          <w:szCs w:val="28"/>
        </w:rPr>
        <w:t>я</w:t>
      </w:r>
      <w:r w:rsidR="00976EB4" w:rsidRPr="0061034B">
        <w:rPr>
          <w:sz w:val="28"/>
          <w:szCs w:val="28"/>
        </w:rPr>
        <w:t xml:space="preserve"> и 9 577 рублей.</w:t>
      </w:r>
    </w:p>
    <w:p w:rsidR="00C4620E" w:rsidRPr="0061034B" w:rsidRDefault="009A2869" w:rsidP="006C45E0">
      <w:pPr>
        <w:widowControl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1034B">
        <w:rPr>
          <w:sz w:val="28"/>
          <w:szCs w:val="28"/>
        </w:rPr>
        <w:t xml:space="preserve">Таким образом, </w:t>
      </w:r>
      <w:r w:rsidR="004C6F49" w:rsidRPr="0061034B">
        <w:rPr>
          <w:sz w:val="28"/>
          <w:szCs w:val="28"/>
        </w:rPr>
        <w:t>указанные</w:t>
      </w:r>
      <w:r w:rsidR="00292246" w:rsidRPr="0061034B">
        <w:rPr>
          <w:sz w:val="28"/>
          <w:szCs w:val="28"/>
        </w:rPr>
        <w:t xml:space="preserve"> </w:t>
      </w:r>
      <w:r w:rsidR="00913975" w:rsidRPr="0061034B">
        <w:rPr>
          <w:sz w:val="28"/>
          <w:szCs w:val="28"/>
        </w:rPr>
        <w:t>р</w:t>
      </w:r>
      <w:r w:rsidR="00CC6010" w:rsidRPr="0061034B">
        <w:rPr>
          <w:sz w:val="28"/>
          <w:szCs w:val="28"/>
        </w:rPr>
        <w:t>асходы</w:t>
      </w:r>
      <w:r w:rsidR="00022CA7">
        <w:rPr>
          <w:sz w:val="28"/>
          <w:szCs w:val="28"/>
        </w:rPr>
        <w:t xml:space="preserve"> Заявителя</w:t>
      </w:r>
      <w:r w:rsidR="0099022B" w:rsidRPr="0061034B">
        <w:rPr>
          <w:sz w:val="28"/>
          <w:szCs w:val="28"/>
        </w:rPr>
        <w:t>,</w:t>
      </w:r>
      <w:r w:rsidR="00CC6010" w:rsidRPr="0061034B">
        <w:rPr>
          <w:sz w:val="28"/>
          <w:szCs w:val="28"/>
        </w:rPr>
        <w:t xml:space="preserve"> </w:t>
      </w:r>
      <w:r w:rsidR="002F1B1D" w:rsidRPr="0061034B">
        <w:rPr>
          <w:sz w:val="28"/>
          <w:szCs w:val="28"/>
        </w:rPr>
        <w:t xml:space="preserve">осуществляющего адвокатскую деятельность </w:t>
      </w:r>
      <w:r w:rsidR="008805DF" w:rsidRPr="0061034B">
        <w:rPr>
          <w:sz w:val="28"/>
          <w:szCs w:val="28"/>
        </w:rPr>
        <w:t xml:space="preserve">в адвокатском </w:t>
      </w:r>
      <w:r w:rsidR="00022CA7">
        <w:rPr>
          <w:sz w:val="28"/>
          <w:szCs w:val="28"/>
        </w:rPr>
        <w:t>кабинете</w:t>
      </w:r>
      <w:r w:rsidR="004E0776">
        <w:rPr>
          <w:sz w:val="28"/>
          <w:szCs w:val="28"/>
        </w:rPr>
        <w:t>,</w:t>
      </w:r>
      <w:r w:rsidR="00913975" w:rsidRPr="0061034B">
        <w:rPr>
          <w:sz w:val="28"/>
          <w:szCs w:val="28"/>
        </w:rPr>
        <w:t xml:space="preserve"> </w:t>
      </w:r>
      <w:r w:rsidR="008805DF" w:rsidRPr="0061034B">
        <w:rPr>
          <w:rFonts w:eastAsiaTheme="minorHAnsi"/>
          <w:sz w:val="28"/>
          <w:szCs w:val="28"/>
        </w:rPr>
        <w:t>связаны</w:t>
      </w:r>
      <w:r w:rsidR="008805DF" w:rsidRPr="0061034B">
        <w:rPr>
          <w:rFonts w:eastAsiaTheme="minorHAnsi"/>
          <w:snapToGrid/>
          <w:sz w:val="28"/>
          <w:szCs w:val="28"/>
          <w:lang w:eastAsia="en-US"/>
        </w:rPr>
        <w:t xml:space="preserve"> с </w:t>
      </w:r>
      <w:r w:rsidR="008E7C0B">
        <w:rPr>
          <w:rFonts w:eastAsiaTheme="minorHAnsi"/>
          <w:snapToGrid/>
          <w:sz w:val="28"/>
          <w:szCs w:val="28"/>
          <w:lang w:eastAsia="en-US"/>
        </w:rPr>
        <w:t xml:space="preserve">его </w:t>
      </w:r>
      <w:r w:rsidR="007B65FF" w:rsidRPr="0061034B">
        <w:rPr>
          <w:rFonts w:eastAsiaTheme="minorHAnsi"/>
          <w:snapToGrid/>
          <w:sz w:val="28"/>
          <w:szCs w:val="28"/>
          <w:lang w:eastAsia="en-US"/>
        </w:rPr>
        <w:t xml:space="preserve">деятельностью </w:t>
      </w:r>
      <w:r w:rsidR="006C45E0" w:rsidRPr="0061034B">
        <w:rPr>
          <w:rFonts w:eastAsiaTheme="minorHAnsi"/>
          <w:snapToGrid/>
          <w:sz w:val="28"/>
          <w:szCs w:val="28"/>
          <w:lang w:eastAsia="en-US"/>
        </w:rPr>
        <w:t>и документально подтверждены. Д</w:t>
      </w:r>
      <w:r w:rsidR="00C4620E" w:rsidRPr="0061034B">
        <w:rPr>
          <w:rFonts w:eastAsiaTheme="minorHAnsi"/>
          <w:snapToGrid/>
          <w:sz w:val="28"/>
          <w:szCs w:val="28"/>
          <w:lang w:eastAsia="en-US"/>
        </w:rPr>
        <w:t>оказательств, опровергающих данные обстоятельства</w:t>
      </w:r>
      <w:r w:rsidR="00FC4120" w:rsidRPr="0061034B">
        <w:rPr>
          <w:rFonts w:eastAsiaTheme="minorHAnsi"/>
          <w:snapToGrid/>
          <w:sz w:val="28"/>
          <w:szCs w:val="28"/>
          <w:lang w:eastAsia="en-US"/>
        </w:rPr>
        <w:t>,</w:t>
      </w:r>
      <w:r w:rsidR="00C4620E" w:rsidRPr="0061034B">
        <w:rPr>
          <w:rFonts w:eastAsiaTheme="minorHAnsi"/>
          <w:snapToGrid/>
          <w:sz w:val="28"/>
          <w:szCs w:val="28"/>
          <w:lang w:eastAsia="en-US"/>
        </w:rPr>
        <w:t xml:space="preserve"> материалы камеральной налоговой проверки не содержат.</w:t>
      </w:r>
    </w:p>
    <w:p w:rsidR="009A2869" w:rsidRPr="0061034B" w:rsidRDefault="009A2869" w:rsidP="006C45E0">
      <w:pPr>
        <w:widowControl w:val="0"/>
        <w:ind w:firstLine="709"/>
        <w:jc w:val="both"/>
        <w:rPr>
          <w:snapToGrid/>
          <w:sz w:val="28"/>
          <w:szCs w:val="28"/>
        </w:rPr>
      </w:pPr>
      <w:r w:rsidRPr="0061034B">
        <w:rPr>
          <w:sz w:val="28"/>
          <w:szCs w:val="28"/>
        </w:rPr>
        <w:t>При таких обстоятельствах Федеральная налоговая служба считает</w:t>
      </w:r>
      <w:r w:rsidR="00FC4120" w:rsidRPr="0061034B">
        <w:rPr>
          <w:sz w:val="28"/>
          <w:szCs w:val="28"/>
        </w:rPr>
        <w:t xml:space="preserve"> необоснованными в</w:t>
      </w:r>
      <w:r w:rsidRPr="0061034B">
        <w:rPr>
          <w:sz w:val="28"/>
          <w:szCs w:val="28"/>
        </w:rPr>
        <w:t>ыводы Инспекции и Управления о занижени</w:t>
      </w:r>
      <w:r w:rsidR="00FC4120" w:rsidRPr="0061034B">
        <w:rPr>
          <w:sz w:val="28"/>
          <w:szCs w:val="28"/>
        </w:rPr>
        <w:t>и</w:t>
      </w:r>
      <w:r w:rsidRPr="0061034B">
        <w:rPr>
          <w:sz w:val="28"/>
          <w:szCs w:val="28"/>
        </w:rPr>
        <w:t xml:space="preserve"> </w:t>
      </w:r>
      <w:r w:rsidR="00022CA7">
        <w:rPr>
          <w:sz w:val="28"/>
          <w:szCs w:val="28"/>
        </w:rPr>
        <w:t>налогоплательщиком</w:t>
      </w:r>
      <w:r w:rsidR="00F93797" w:rsidRPr="0061034B">
        <w:rPr>
          <w:sz w:val="28"/>
          <w:szCs w:val="28"/>
        </w:rPr>
        <w:t xml:space="preserve"> </w:t>
      </w:r>
      <w:r w:rsidRPr="0061034B">
        <w:rPr>
          <w:sz w:val="28"/>
          <w:szCs w:val="28"/>
        </w:rPr>
        <w:t>налоговой базы по НДФЛ за 2017 год на сумму расходов, связанных с поиском и приобретением квартиры</w:t>
      </w:r>
      <w:r w:rsidR="00022CA7">
        <w:rPr>
          <w:sz w:val="28"/>
          <w:szCs w:val="28"/>
        </w:rPr>
        <w:t>,</w:t>
      </w:r>
      <w:r w:rsidRPr="0061034B">
        <w:rPr>
          <w:sz w:val="28"/>
          <w:szCs w:val="28"/>
        </w:rPr>
        <w:t xml:space="preserve"> по оплате коммунальных услуг, по уплате </w:t>
      </w:r>
      <w:r w:rsidRPr="0061034B">
        <w:rPr>
          <w:rFonts w:eastAsiaTheme="minorHAnsi"/>
          <w:snapToGrid/>
          <w:sz w:val="28"/>
          <w:szCs w:val="28"/>
          <w:lang w:eastAsia="en-US"/>
        </w:rPr>
        <w:t>процентов, начисленных по кредит</w:t>
      </w:r>
      <w:r w:rsidR="006C45E0" w:rsidRPr="0061034B">
        <w:rPr>
          <w:rFonts w:eastAsiaTheme="minorHAnsi"/>
          <w:snapToGrid/>
          <w:sz w:val="28"/>
          <w:szCs w:val="28"/>
          <w:lang w:eastAsia="en-US"/>
        </w:rPr>
        <w:t>ному договору</w:t>
      </w:r>
      <w:r w:rsidRPr="0061034B">
        <w:rPr>
          <w:rFonts w:eastAsiaTheme="minorHAnsi"/>
          <w:snapToGrid/>
          <w:sz w:val="28"/>
          <w:szCs w:val="28"/>
          <w:lang w:eastAsia="en-US"/>
        </w:rPr>
        <w:t xml:space="preserve">, </w:t>
      </w:r>
      <w:r w:rsidRPr="0061034B">
        <w:rPr>
          <w:sz w:val="28"/>
          <w:szCs w:val="28"/>
        </w:rPr>
        <w:t>по уборке данного помещения, по оборудованию помещени</w:t>
      </w:r>
      <w:r w:rsidR="006C45E0" w:rsidRPr="0061034B">
        <w:rPr>
          <w:sz w:val="28"/>
          <w:szCs w:val="28"/>
        </w:rPr>
        <w:t>я</w:t>
      </w:r>
      <w:r w:rsidRPr="0061034B">
        <w:rPr>
          <w:sz w:val="28"/>
          <w:szCs w:val="28"/>
        </w:rPr>
        <w:t xml:space="preserve"> для приема пищи, а также доначислени</w:t>
      </w:r>
      <w:r w:rsidR="008E7C0B">
        <w:rPr>
          <w:sz w:val="28"/>
          <w:szCs w:val="28"/>
        </w:rPr>
        <w:t>е</w:t>
      </w:r>
      <w:r w:rsidRPr="0061034B">
        <w:rPr>
          <w:sz w:val="28"/>
          <w:szCs w:val="28"/>
        </w:rPr>
        <w:t xml:space="preserve"> с</w:t>
      </w:r>
      <w:r w:rsidR="004E0776">
        <w:rPr>
          <w:sz w:val="28"/>
          <w:szCs w:val="28"/>
        </w:rPr>
        <w:t>оответствующ</w:t>
      </w:r>
      <w:r w:rsidR="008E7C0B">
        <w:rPr>
          <w:sz w:val="28"/>
          <w:szCs w:val="28"/>
        </w:rPr>
        <w:t xml:space="preserve">ей </w:t>
      </w:r>
      <w:r w:rsidR="004E0776">
        <w:rPr>
          <w:sz w:val="28"/>
          <w:szCs w:val="28"/>
        </w:rPr>
        <w:t>сумм</w:t>
      </w:r>
      <w:r w:rsidR="008E7C0B">
        <w:rPr>
          <w:sz w:val="28"/>
          <w:szCs w:val="28"/>
        </w:rPr>
        <w:t>ы</w:t>
      </w:r>
      <w:r w:rsidR="004E0776">
        <w:rPr>
          <w:sz w:val="28"/>
          <w:szCs w:val="28"/>
        </w:rPr>
        <w:t xml:space="preserve"> налога</w:t>
      </w:r>
      <w:r w:rsidR="008E7C0B">
        <w:rPr>
          <w:sz w:val="28"/>
          <w:szCs w:val="28"/>
        </w:rPr>
        <w:t xml:space="preserve"> и начисл</w:t>
      </w:r>
      <w:r w:rsidR="00390B0F">
        <w:rPr>
          <w:sz w:val="28"/>
          <w:szCs w:val="28"/>
        </w:rPr>
        <w:t>е</w:t>
      </w:r>
      <w:bookmarkStart w:id="0" w:name="_GoBack"/>
      <w:bookmarkEnd w:id="0"/>
      <w:r w:rsidR="008E7C0B">
        <w:rPr>
          <w:sz w:val="28"/>
          <w:szCs w:val="28"/>
        </w:rPr>
        <w:t xml:space="preserve">ние </w:t>
      </w:r>
      <w:r w:rsidR="004E0776">
        <w:rPr>
          <w:sz w:val="28"/>
          <w:szCs w:val="28"/>
        </w:rPr>
        <w:t>пени</w:t>
      </w:r>
      <w:r w:rsidR="00FC4120" w:rsidRPr="0061034B">
        <w:rPr>
          <w:sz w:val="28"/>
          <w:szCs w:val="28"/>
        </w:rPr>
        <w:t>.</w:t>
      </w:r>
    </w:p>
    <w:p w:rsidR="007B65FF" w:rsidRPr="0061034B" w:rsidRDefault="00A23236" w:rsidP="004E0776">
      <w:pPr>
        <w:widowControl w:val="0"/>
        <w:ind w:firstLine="709"/>
        <w:jc w:val="both"/>
        <w:rPr>
          <w:sz w:val="28"/>
          <w:szCs w:val="28"/>
        </w:rPr>
      </w:pPr>
      <w:r w:rsidRPr="0061034B">
        <w:rPr>
          <w:sz w:val="28"/>
          <w:szCs w:val="28"/>
        </w:rPr>
        <w:t>Учитывая вышеизложенное, Федеральная налоговая служба, руководствуясь статьей 140 Налогового кодекса Российской Федерации, отменяет решение Межрайонной ИФНС России от 09.07.2019 о привлечении к ответственности за совершение налогового правонарушения и решение УФНС России от 04.10.2019</w:t>
      </w:r>
      <w:r w:rsidR="004E0776">
        <w:rPr>
          <w:sz w:val="28"/>
          <w:szCs w:val="28"/>
        </w:rPr>
        <w:t>.</w:t>
      </w:r>
    </w:p>
    <w:p w:rsidR="00A23236" w:rsidRPr="0061034B" w:rsidRDefault="00A23236" w:rsidP="006C45E0">
      <w:pPr>
        <w:widowControl w:val="0"/>
        <w:ind w:firstLine="709"/>
        <w:jc w:val="both"/>
        <w:rPr>
          <w:sz w:val="28"/>
          <w:szCs w:val="28"/>
        </w:rPr>
      </w:pPr>
    </w:p>
    <w:p w:rsidR="00A23236" w:rsidRPr="0061034B" w:rsidRDefault="00A23236" w:rsidP="006C45E0">
      <w:pPr>
        <w:widowControl w:val="0"/>
        <w:ind w:firstLine="709"/>
        <w:jc w:val="both"/>
        <w:rPr>
          <w:sz w:val="28"/>
          <w:szCs w:val="28"/>
        </w:rPr>
      </w:pPr>
    </w:p>
    <w:p w:rsidR="00292246" w:rsidRPr="0061034B" w:rsidRDefault="00292246" w:rsidP="006C45E0">
      <w:pPr>
        <w:widowControl w:val="0"/>
        <w:ind w:firstLine="709"/>
        <w:contextualSpacing/>
        <w:jc w:val="both"/>
        <w:rPr>
          <w:sz w:val="28"/>
          <w:szCs w:val="28"/>
        </w:rPr>
      </w:pPr>
    </w:p>
    <w:sectPr w:rsidR="00292246" w:rsidRPr="0061034B" w:rsidSect="006C45E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567" w:bottom="851" w:left="1134" w:header="425" w:footer="2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88" w:rsidRDefault="003D1088">
      <w:r>
        <w:separator/>
      </w:r>
    </w:p>
  </w:endnote>
  <w:endnote w:type="continuationSeparator" w:id="0">
    <w:p w:rsidR="003D1088" w:rsidRDefault="003D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6E" w:rsidRDefault="004005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6E" w:rsidRDefault="0040056E" w:rsidP="00727318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6E" w:rsidRDefault="004005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88" w:rsidRDefault="003D1088">
      <w:r>
        <w:separator/>
      </w:r>
    </w:p>
  </w:footnote>
  <w:footnote w:type="continuationSeparator" w:id="0">
    <w:p w:rsidR="003D1088" w:rsidRDefault="003D1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6E" w:rsidRDefault="0040056E" w:rsidP="007273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40056E" w:rsidRDefault="00400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6E" w:rsidRDefault="0040056E" w:rsidP="00727318">
    <w:pPr>
      <w:pStyle w:val="a3"/>
      <w:framePr w:wrap="around" w:vAnchor="text" w:hAnchor="margin" w:xAlign="center" w:y="1"/>
      <w:rPr>
        <w:rStyle w:val="a5"/>
      </w:rPr>
    </w:pPr>
    <w:r w:rsidRPr="009256FD">
      <w:rPr>
        <w:rStyle w:val="a5"/>
        <w:sz w:val="24"/>
      </w:rPr>
      <w:fldChar w:fldCharType="begin"/>
    </w:r>
    <w:r w:rsidRPr="009256FD">
      <w:rPr>
        <w:rStyle w:val="a5"/>
        <w:sz w:val="24"/>
      </w:rPr>
      <w:instrText xml:space="preserve">PAGE  </w:instrText>
    </w:r>
    <w:r w:rsidRPr="009256FD">
      <w:rPr>
        <w:rStyle w:val="a5"/>
        <w:sz w:val="24"/>
      </w:rPr>
      <w:fldChar w:fldCharType="separate"/>
    </w:r>
    <w:r w:rsidR="00390B0F">
      <w:rPr>
        <w:rStyle w:val="a5"/>
        <w:noProof/>
        <w:sz w:val="24"/>
      </w:rPr>
      <w:t>5</w:t>
    </w:r>
    <w:r w:rsidRPr="009256FD">
      <w:rPr>
        <w:rStyle w:val="a5"/>
        <w:sz w:val="24"/>
      </w:rPr>
      <w:fldChar w:fldCharType="end"/>
    </w:r>
  </w:p>
  <w:p w:rsidR="0040056E" w:rsidRPr="009C253E" w:rsidRDefault="0040056E">
    <w:pPr>
      <w:pStyle w:val="a3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6E" w:rsidRDefault="004005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FE3"/>
    <w:multiLevelType w:val="hybridMultilevel"/>
    <w:tmpl w:val="3F6C6A2C"/>
    <w:lvl w:ilvl="0" w:tplc="F710A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894E00"/>
    <w:multiLevelType w:val="hybridMultilevel"/>
    <w:tmpl w:val="9172379E"/>
    <w:lvl w:ilvl="0" w:tplc="CA62A99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5405B1B"/>
    <w:multiLevelType w:val="hybridMultilevel"/>
    <w:tmpl w:val="F5D233A4"/>
    <w:lvl w:ilvl="0" w:tplc="BDA2A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55"/>
    <w:rsid w:val="00000FDA"/>
    <w:rsid w:val="00003A1E"/>
    <w:rsid w:val="00007258"/>
    <w:rsid w:val="000077CA"/>
    <w:rsid w:val="00007ED1"/>
    <w:rsid w:val="00012652"/>
    <w:rsid w:val="0001348F"/>
    <w:rsid w:val="00015AD1"/>
    <w:rsid w:val="00015FE8"/>
    <w:rsid w:val="0001761B"/>
    <w:rsid w:val="00022A91"/>
    <w:rsid w:val="00022CA7"/>
    <w:rsid w:val="00024CDF"/>
    <w:rsid w:val="000258E9"/>
    <w:rsid w:val="00025D8A"/>
    <w:rsid w:val="00031CAB"/>
    <w:rsid w:val="00033111"/>
    <w:rsid w:val="00033315"/>
    <w:rsid w:val="0003416C"/>
    <w:rsid w:val="00034EB5"/>
    <w:rsid w:val="00037F0D"/>
    <w:rsid w:val="000417D5"/>
    <w:rsid w:val="000435F0"/>
    <w:rsid w:val="00045E28"/>
    <w:rsid w:val="00046BD4"/>
    <w:rsid w:val="000502B6"/>
    <w:rsid w:val="00050768"/>
    <w:rsid w:val="000520BD"/>
    <w:rsid w:val="000532A8"/>
    <w:rsid w:val="000541C5"/>
    <w:rsid w:val="00054693"/>
    <w:rsid w:val="00056601"/>
    <w:rsid w:val="00056CED"/>
    <w:rsid w:val="00057FDD"/>
    <w:rsid w:val="00061527"/>
    <w:rsid w:val="00062F3B"/>
    <w:rsid w:val="00063615"/>
    <w:rsid w:val="00063CA0"/>
    <w:rsid w:val="00067C9C"/>
    <w:rsid w:val="00073671"/>
    <w:rsid w:val="000749B9"/>
    <w:rsid w:val="00075549"/>
    <w:rsid w:val="00091327"/>
    <w:rsid w:val="000918EE"/>
    <w:rsid w:val="00092841"/>
    <w:rsid w:val="00094C58"/>
    <w:rsid w:val="00095DB1"/>
    <w:rsid w:val="000967F0"/>
    <w:rsid w:val="000A449E"/>
    <w:rsid w:val="000A7496"/>
    <w:rsid w:val="000B1C06"/>
    <w:rsid w:val="000B248A"/>
    <w:rsid w:val="000B2EBA"/>
    <w:rsid w:val="000B51DD"/>
    <w:rsid w:val="000B648A"/>
    <w:rsid w:val="000C20B2"/>
    <w:rsid w:val="000C256E"/>
    <w:rsid w:val="000C26FB"/>
    <w:rsid w:val="000C39DF"/>
    <w:rsid w:val="000C538C"/>
    <w:rsid w:val="000C5F1C"/>
    <w:rsid w:val="000C7EB3"/>
    <w:rsid w:val="000D0A5D"/>
    <w:rsid w:val="000D1B70"/>
    <w:rsid w:val="000D2C4E"/>
    <w:rsid w:val="000D635E"/>
    <w:rsid w:val="000D7AC2"/>
    <w:rsid w:val="000D7FDE"/>
    <w:rsid w:val="000E0376"/>
    <w:rsid w:val="000E6E10"/>
    <w:rsid w:val="000E7CA9"/>
    <w:rsid w:val="000F0CA3"/>
    <w:rsid w:val="000F18E8"/>
    <w:rsid w:val="000F1C44"/>
    <w:rsid w:val="000F2087"/>
    <w:rsid w:val="000F22C6"/>
    <w:rsid w:val="000F376A"/>
    <w:rsid w:val="000F5BCC"/>
    <w:rsid w:val="000F7067"/>
    <w:rsid w:val="000F7BCC"/>
    <w:rsid w:val="000F7C7A"/>
    <w:rsid w:val="001004C2"/>
    <w:rsid w:val="00100EB0"/>
    <w:rsid w:val="001018D9"/>
    <w:rsid w:val="00101F55"/>
    <w:rsid w:val="00103C51"/>
    <w:rsid w:val="00106652"/>
    <w:rsid w:val="001073DB"/>
    <w:rsid w:val="0010767F"/>
    <w:rsid w:val="00107CDC"/>
    <w:rsid w:val="00113BA8"/>
    <w:rsid w:val="00114856"/>
    <w:rsid w:val="00115B7F"/>
    <w:rsid w:val="0012088C"/>
    <w:rsid w:val="00122216"/>
    <w:rsid w:val="00122CB9"/>
    <w:rsid w:val="00124FDD"/>
    <w:rsid w:val="00125965"/>
    <w:rsid w:val="00125F0C"/>
    <w:rsid w:val="00126D13"/>
    <w:rsid w:val="00133ED7"/>
    <w:rsid w:val="00135AA8"/>
    <w:rsid w:val="0013777A"/>
    <w:rsid w:val="00140590"/>
    <w:rsid w:val="00140F46"/>
    <w:rsid w:val="00141D06"/>
    <w:rsid w:val="00143D75"/>
    <w:rsid w:val="001446AA"/>
    <w:rsid w:val="00147557"/>
    <w:rsid w:val="001505BC"/>
    <w:rsid w:val="001514A6"/>
    <w:rsid w:val="0015180E"/>
    <w:rsid w:val="00153401"/>
    <w:rsid w:val="00154B3E"/>
    <w:rsid w:val="001557F3"/>
    <w:rsid w:val="0015628D"/>
    <w:rsid w:val="0016023F"/>
    <w:rsid w:val="0017127A"/>
    <w:rsid w:val="00172736"/>
    <w:rsid w:val="001728CB"/>
    <w:rsid w:val="001735B7"/>
    <w:rsid w:val="00174F5B"/>
    <w:rsid w:val="00175A9C"/>
    <w:rsid w:val="00180256"/>
    <w:rsid w:val="00180C66"/>
    <w:rsid w:val="001813CF"/>
    <w:rsid w:val="0018490F"/>
    <w:rsid w:val="0018494E"/>
    <w:rsid w:val="001851A5"/>
    <w:rsid w:val="00185A3D"/>
    <w:rsid w:val="00191642"/>
    <w:rsid w:val="00193190"/>
    <w:rsid w:val="0019384B"/>
    <w:rsid w:val="001948A1"/>
    <w:rsid w:val="0019527F"/>
    <w:rsid w:val="00197C61"/>
    <w:rsid w:val="001A0FBB"/>
    <w:rsid w:val="001A2CF4"/>
    <w:rsid w:val="001A45A8"/>
    <w:rsid w:val="001A63C7"/>
    <w:rsid w:val="001A6DC1"/>
    <w:rsid w:val="001A7B41"/>
    <w:rsid w:val="001A7EF4"/>
    <w:rsid w:val="001B144E"/>
    <w:rsid w:val="001B4013"/>
    <w:rsid w:val="001B48BF"/>
    <w:rsid w:val="001B49A9"/>
    <w:rsid w:val="001B542F"/>
    <w:rsid w:val="001B797B"/>
    <w:rsid w:val="001C0223"/>
    <w:rsid w:val="001C3273"/>
    <w:rsid w:val="001C3684"/>
    <w:rsid w:val="001C4236"/>
    <w:rsid w:val="001C4437"/>
    <w:rsid w:val="001C5DCC"/>
    <w:rsid w:val="001C7B55"/>
    <w:rsid w:val="001C7FFC"/>
    <w:rsid w:val="001D003A"/>
    <w:rsid w:val="001D180E"/>
    <w:rsid w:val="001D225D"/>
    <w:rsid w:val="001D256C"/>
    <w:rsid w:val="001D2663"/>
    <w:rsid w:val="001D7BCD"/>
    <w:rsid w:val="001E160D"/>
    <w:rsid w:val="001E264C"/>
    <w:rsid w:val="001E286D"/>
    <w:rsid w:val="001E3E39"/>
    <w:rsid w:val="001E4F60"/>
    <w:rsid w:val="001E75C3"/>
    <w:rsid w:val="001F0046"/>
    <w:rsid w:val="001F0E07"/>
    <w:rsid w:val="001F183C"/>
    <w:rsid w:val="001F34EA"/>
    <w:rsid w:val="001F4AF6"/>
    <w:rsid w:val="001F63B9"/>
    <w:rsid w:val="001F6B99"/>
    <w:rsid w:val="001F788B"/>
    <w:rsid w:val="00201FFC"/>
    <w:rsid w:val="00202EC1"/>
    <w:rsid w:val="0020447E"/>
    <w:rsid w:val="002060D7"/>
    <w:rsid w:val="002062B7"/>
    <w:rsid w:val="0021088A"/>
    <w:rsid w:val="0021137A"/>
    <w:rsid w:val="00217613"/>
    <w:rsid w:val="00217718"/>
    <w:rsid w:val="00220588"/>
    <w:rsid w:val="002210A5"/>
    <w:rsid w:val="00225287"/>
    <w:rsid w:val="002257FC"/>
    <w:rsid w:val="002264D2"/>
    <w:rsid w:val="00226765"/>
    <w:rsid w:val="0022727A"/>
    <w:rsid w:val="00230958"/>
    <w:rsid w:val="00231192"/>
    <w:rsid w:val="00231AA3"/>
    <w:rsid w:val="0023397B"/>
    <w:rsid w:val="0023485B"/>
    <w:rsid w:val="0023564A"/>
    <w:rsid w:val="00241758"/>
    <w:rsid w:val="00242E93"/>
    <w:rsid w:val="002507EE"/>
    <w:rsid w:val="0025362D"/>
    <w:rsid w:val="002547D2"/>
    <w:rsid w:val="002574C2"/>
    <w:rsid w:val="0026008C"/>
    <w:rsid w:val="002628D1"/>
    <w:rsid w:val="00263D4A"/>
    <w:rsid w:val="0026689F"/>
    <w:rsid w:val="002668C0"/>
    <w:rsid w:val="00267532"/>
    <w:rsid w:val="00270ACE"/>
    <w:rsid w:val="00271875"/>
    <w:rsid w:val="00276358"/>
    <w:rsid w:val="00276E92"/>
    <w:rsid w:val="00281AAD"/>
    <w:rsid w:val="002830D1"/>
    <w:rsid w:val="0028334B"/>
    <w:rsid w:val="00285E88"/>
    <w:rsid w:val="00286477"/>
    <w:rsid w:val="00290CF8"/>
    <w:rsid w:val="00292246"/>
    <w:rsid w:val="002928A1"/>
    <w:rsid w:val="00292C66"/>
    <w:rsid w:val="00296356"/>
    <w:rsid w:val="00297666"/>
    <w:rsid w:val="002A28B7"/>
    <w:rsid w:val="002A3086"/>
    <w:rsid w:val="002A49EC"/>
    <w:rsid w:val="002B5264"/>
    <w:rsid w:val="002B7897"/>
    <w:rsid w:val="002C0A78"/>
    <w:rsid w:val="002C0FC1"/>
    <w:rsid w:val="002C1193"/>
    <w:rsid w:val="002C191C"/>
    <w:rsid w:val="002C250C"/>
    <w:rsid w:val="002C3AB5"/>
    <w:rsid w:val="002C67A3"/>
    <w:rsid w:val="002C6A2C"/>
    <w:rsid w:val="002D05CE"/>
    <w:rsid w:val="002D4594"/>
    <w:rsid w:val="002D6368"/>
    <w:rsid w:val="002D72CF"/>
    <w:rsid w:val="002E24EF"/>
    <w:rsid w:val="002E28CA"/>
    <w:rsid w:val="002E33BE"/>
    <w:rsid w:val="002E364B"/>
    <w:rsid w:val="002E3AA1"/>
    <w:rsid w:val="002E3FFC"/>
    <w:rsid w:val="002E4FDD"/>
    <w:rsid w:val="002E6351"/>
    <w:rsid w:val="002E66BA"/>
    <w:rsid w:val="002F0C57"/>
    <w:rsid w:val="002F14AF"/>
    <w:rsid w:val="002F1B1D"/>
    <w:rsid w:val="002F313E"/>
    <w:rsid w:val="002F3447"/>
    <w:rsid w:val="002F5A33"/>
    <w:rsid w:val="002F5CB2"/>
    <w:rsid w:val="002F65B9"/>
    <w:rsid w:val="003061A6"/>
    <w:rsid w:val="00306E86"/>
    <w:rsid w:val="0030725D"/>
    <w:rsid w:val="00307B13"/>
    <w:rsid w:val="00310E56"/>
    <w:rsid w:val="00311762"/>
    <w:rsid w:val="0031206F"/>
    <w:rsid w:val="00312612"/>
    <w:rsid w:val="00312A8F"/>
    <w:rsid w:val="00313C41"/>
    <w:rsid w:val="003144CB"/>
    <w:rsid w:val="00316261"/>
    <w:rsid w:val="003203DC"/>
    <w:rsid w:val="00320425"/>
    <w:rsid w:val="003221BE"/>
    <w:rsid w:val="0032311D"/>
    <w:rsid w:val="00324DA1"/>
    <w:rsid w:val="00325303"/>
    <w:rsid w:val="0032652C"/>
    <w:rsid w:val="0032771A"/>
    <w:rsid w:val="0033055B"/>
    <w:rsid w:val="003309D3"/>
    <w:rsid w:val="00330AF8"/>
    <w:rsid w:val="0033146F"/>
    <w:rsid w:val="00332F86"/>
    <w:rsid w:val="00335505"/>
    <w:rsid w:val="003425B9"/>
    <w:rsid w:val="00344C93"/>
    <w:rsid w:val="0034509B"/>
    <w:rsid w:val="0034537C"/>
    <w:rsid w:val="003465B7"/>
    <w:rsid w:val="003467B6"/>
    <w:rsid w:val="0034739A"/>
    <w:rsid w:val="00351A0A"/>
    <w:rsid w:val="00351D62"/>
    <w:rsid w:val="003556E5"/>
    <w:rsid w:val="003576D1"/>
    <w:rsid w:val="00360BE6"/>
    <w:rsid w:val="00360C69"/>
    <w:rsid w:val="0036111F"/>
    <w:rsid w:val="00361D35"/>
    <w:rsid w:val="003626EE"/>
    <w:rsid w:val="003634D1"/>
    <w:rsid w:val="00364AE8"/>
    <w:rsid w:val="003705DA"/>
    <w:rsid w:val="00370739"/>
    <w:rsid w:val="00371726"/>
    <w:rsid w:val="00372079"/>
    <w:rsid w:val="00372087"/>
    <w:rsid w:val="00372E7B"/>
    <w:rsid w:val="00377716"/>
    <w:rsid w:val="00380A8F"/>
    <w:rsid w:val="00383914"/>
    <w:rsid w:val="00383FCA"/>
    <w:rsid w:val="003849D2"/>
    <w:rsid w:val="00384AD3"/>
    <w:rsid w:val="0038506F"/>
    <w:rsid w:val="003854AF"/>
    <w:rsid w:val="003901D2"/>
    <w:rsid w:val="00390574"/>
    <w:rsid w:val="00390ADB"/>
    <w:rsid w:val="00390B0F"/>
    <w:rsid w:val="00392213"/>
    <w:rsid w:val="003925BA"/>
    <w:rsid w:val="00393F98"/>
    <w:rsid w:val="003941A2"/>
    <w:rsid w:val="0039478C"/>
    <w:rsid w:val="0039586F"/>
    <w:rsid w:val="00395DDB"/>
    <w:rsid w:val="003967B3"/>
    <w:rsid w:val="003A0824"/>
    <w:rsid w:val="003A3619"/>
    <w:rsid w:val="003A3D51"/>
    <w:rsid w:val="003A40C4"/>
    <w:rsid w:val="003A4275"/>
    <w:rsid w:val="003A4370"/>
    <w:rsid w:val="003A5E9B"/>
    <w:rsid w:val="003A7B20"/>
    <w:rsid w:val="003B17FE"/>
    <w:rsid w:val="003B2934"/>
    <w:rsid w:val="003B7987"/>
    <w:rsid w:val="003C6254"/>
    <w:rsid w:val="003C6D63"/>
    <w:rsid w:val="003D0DD4"/>
    <w:rsid w:val="003D1088"/>
    <w:rsid w:val="003D34EA"/>
    <w:rsid w:val="003D4498"/>
    <w:rsid w:val="003D4DD0"/>
    <w:rsid w:val="003D545A"/>
    <w:rsid w:val="003E336F"/>
    <w:rsid w:val="003E65E8"/>
    <w:rsid w:val="003F160E"/>
    <w:rsid w:val="003F6E75"/>
    <w:rsid w:val="003F796F"/>
    <w:rsid w:val="0040056E"/>
    <w:rsid w:val="00401962"/>
    <w:rsid w:val="00402EBA"/>
    <w:rsid w:val="00403603"/>
    <w:rsid w:val="004039A5"/>
    <w:rsid w:val="00405B29"/>
    <w:rsid w:val="00406230"/>
    <w:rsid w:val="004066A0"/>
    <w:rsid w:val="00407EAF"/>
    <w:rsid w:val="00410A34"/>
    <w:rsid w:val="004115E5"/>
    <w:rsid w:val="00420B72"/>
    <w:rsid w:val="00424C7D"/>
    <w:rsid w:val="00425091"/>
    <w:rsid w:val="00425734"/>
    <w:rsid w:val="00426158"/>
    <w:rsid w:val="00431634"/>
    <w:rsid w:val="00433748"/>
    <w:rsid w:val="00433ADA"/>
    <w:rsid w:val="00434BBA"/>
    <w:rsid w:val="004374C1"/>
    <w:rsid w:val="004376CD"/>
    <w:rsid w:val="004413F6"/>
    <w:rsid w:val="00441818"/>
    <w:rsid w:val="00442EA5"/>
    <w:rsid w:val="004454EC"/>
    <w:rsid w:val="00446A9B"/>
    <w:rsid w:val="00447398"/>
    <w:rsid w:val="00453214"/>
    <w:rsid w:val="0045473E"/>
    <w:rsid w:val="0045551C"/>
    <w:rsid w:val="004576C8"/>
    <w:rsid w:val="00464856"/>
    <w:rsid w:val="00467A2F"/>
    <w:rsid w:val="004702CB"/>
    <w:rsid w:val="00470D1A"/>
    <w:rsid w:val="00472159"/>
    <w:rsid w:val="004725AE"/>
    <w:rsid w:val="00472A78"/>
    <w:rsid w:val="004735E2"/>
    <w:rsid w:val="00474052"/>
    <w:rsid w:val="0047699F"/>
    <w:rsid w:val="0048330C"/>
    <w:rsid w:val="004833EA"/>
    <w:rsid w:val="0048488B"/>
    <w:rsid w:val="00485A06"/>
    <w:rsid w:val="00485A9A"/>
    <w:rsid w:val="00486612"/>
    <w:rsid w:val="004876C9"/>
    <w:rsid w:val="0049174A"/>
    <w:rsid w:val="00492280"/>
    <w:rsid w:val="00493C52"/>
    <w:rsid w:val="004956E8"/>
    <w:rsid w:val="00497167"/>
    <w:rsid w:val="004A1C1A"/>
    <w:rsid w:val="004A2335"/>
    <w:rsid w:val="004A3629"/>
    <w:rsid w:val="004A706E"/>
    <w:rsid w:val="004B1143"/>
    <w:rsid w:val="004B13D6"/>
    <w:rsid w:val="004B491D"/>
    <w:rsid w:val="004B585B"/>
    <w:rsid w:val="004B5C60"/>
    <w:rsid w:val="004B7762"/>
    <w:rsid w:val="004C0622"/>
    <w:rsid w:val="004C48CD"/>
    <w:rsid w:val="004C6051"/>
    <w:rsid w:val="004C6F49"/>
    <w:rsid w:val="004C712D"/>
    <w:rsid w:val="004D1CAF"/>
    <w:rsid w:val="004D357D"/>
    <w:rsid w:val="004D6603"/>
    <w:rsid w:val="004D66A2"/>
    <w:rsid w:val="004D7030"/>
    <w:rsid w:val="004E0169"/>
    <w:rsid w:val="004E0776"/>
    <w:rsid w:val="004E083D"/>
    <w:rsid w:val="004E3C55"/>
    <w:rsid w:val="004E4B77"/>
    <w:rsid w:val="004E510E"/>
    <w:rsid w:val="004E6452"/>
    <w:rsid w:val="004E6A9B"/>
    <w:rsid w:val="004E7C05"/>
    <w:rsid w:val="004E7D02"/>
    <w:rsid w:val="004E7E2E"/>
    <w:rsid w:val="004F1415"/>
    <w:rsid w:val="004F43A1"/>
    <w:rsid w:val="004F5071"/>
    <w:rsid w:val="004F5279"/>
    <w:rsid w:val="004F6857"/>
    <w:rsid w:val="004F7E9D"/>
    <w:rsid w:val="0050161E"/>
    <w:rsid w:val="00501C10"/>
    <w:rsid w:val="0050608A"/>
    <w:rsid w:val="005065DE"/>
    <w:rsid w:val="005073FF"/>
    <w:rsid w:val="00507DA7"/>
    <w:rsid w:val="00510EF0"/>
    <w:rsid w:val="00512278"/>
    <w:rsid w:val="005125E4"/>
    <w:rsid w:val="005134F5"/>
    <w:rsid w:val="00514B0D"/>
    <w:rsid w:val="00514E7C"/>
    <w:rsid w:val="00514E85"/>
    <w:rsid w:val="005155DB"/>
    <w:rsid w:val="00521A9D"/>
    <w:rsid w:val="00524114"/>
    <w:rsid w:val="00524526"/>
    <w:rsid w:val="00525E35"/>
    <w:rsid w:val="00532C53"/>
    <w:rsid w:val="0053617A"/>
    <w:rsid w:val="005372FD"/>
    <w:rsid w:val="00537583"/>
    <w:rsid w:val="005401A9"/>
    <w:rsid w:val="005411ED"/>
    <w:rsid w:val="005414C9"/>
    <w:rsid w:val="005443ED"/>
    <w:rsid w:val="00545650"/>
    <w:rsid w:val="00546C88"/>
    <w:rsid w:val="005471A1"/>
    <w:rsid w:val="00547394"/>
    <w:rsid w:val="00547E3C"/>
    <w:rsid w:val="00550BF2"/>
    <w:rsid w:val="00554A38"/>
    <w:rsid w:val="005553F9"/>
    <w:rsid w:val="00555CBF"/>
    <w:rsid w:val="00557386"/>
    <w:rsid w:val="00560DCE"/>
    <w:rsid w:val="005665A5"/>
    <w:rsid w:val="00567A72"/>
    <w:rsid w:val="005719BC"/>
    <w:rsid w:val="00573815"/>
    <w:rsid w:val="005739B1"/>
    <w:rsid w:val="00574918"/>
    <w:rsid w:val="00577971"/>
    <w:rsid w:val="00577B56"/>
    <w:rsid w:val="00583050"/>
    <w:rsid w:val="00583BFB"/>
    <w:rsid w:val="005859E7"/>
    <w:rsid w:val="0058637F"/>
    <w:rsid w:val="00586702"/>
    <w:rsid w:val="00586735"/>
    <w:rsid w:val="005906D7"/>
    <w:rsid w:val="00592381"/>
    <w:rsid w:val="00593F7B"/>
    <w:rsid w:val="0059564F"/>
    <w:rsid w:val="00596440"/>
    <w:rsid w:val="00596853"/>
    <w:rsid w:val="005968EA"/>
    <w:rsid w:val="005A0A7B"/>
    <w:rsid w:val="005A0C51"/>
    <w:rsid w:val="005A2411"/>
    <w:rsid w:val="005A2607"/>
    <w:rsid w:val="005A4CBB"/>
    <w:rsid w:val="005A56F1"/>
    <w:rsid w:val="005A70CD"/>
    <w:rsid w:val="005B139A"/>
    <w:rsid w:val="005B1808"/>
    <w:rsid w:val="005B66B3"/>
    <w:rsid w:val="005B7F9B"/>
    <w:rsid w:val="005C2B4D"/>
    <w:rsid w:val="005C7C88"/>
    <w:rsid w:val="005D1194"/>
    <w:rsid w:val="005D1ADC"/>
    <w:rsid w:val="005D2893"/>
    <w:rsid w:val="005D353E"/>
    <w:rsid w:val="005D3A4B"/>
    <w:rsid w:val="005D5587"/>
    <w:rsid w:val="005D6889"/>
    <w:rsid w:val="005D6FBC"/>
    <w:rsid w:val="005D78F4"/>
    <w:rsid w:val="005E3C7F"/>
    <w:rsid w:val="005E45EB"/>
    <w:rsid w:val="005E5A7E"/>
    <w:rsid w:val="005E62B7"/>
    <w:rsid w:val="005E68F3"/>
    <w:rsid w:val="005E6A86"/>
    <w:rsid w:val="005E6F37"/>
    <w:rsid w:val="005F0866"/>
    <w:rsid w:val="005F3F04"/>
    <w:rsid w:val="005F66B8"/>
    <w:rsid w:val="006005D5"/>
    <w:rsid w:val="00600912"/>
    <w:rsid w:val="006012E7"/>
    <w:rsid w:val="006027B5"/>
    <w:rsid w:val="0060407C"/>
    <w:rsid w:val="0060437B"/>
    <w:rsid w:val="006055F7"/>
    <w:rsid w:val="00605D49"/>
    <w:rsid w:val="00607CB0"/>
    <w:rsid w:val="0061034B"/>
    <w:rsid w:val="006123EE"/>
    <w:rsid w:val="00614234"/>
    <w:rsid w:val="00615056"/>
    <w:rsid w:val="0061575A"/>
    <w:rsid w:val="00622071"/>
    <w:rsid w:val="006229C9"/>
    <w:rsid w:val="0062384D"/>
    <w:rsid w:val="00624832"/>
    <w:rsid w:val="0062576C"/>
    <w:rsid w:val="0063005A"/>
    <w:rsid w:val="00630436"/>
    <w:rsid w:val="00631FDB"/>
    <w:rsid w:val="0063704A"/>
    <w:rsid w:val="006372CA"/>
    <w:rsid w:val="00637436"/>
    <w:rsid w:val="00637AE5"/>
    <w:rsid w:val="006412C2"/>
    <w:rsid w:val="00642BC0"/>
    <w:rsid w:val="0064634B"/>
    <w:rsid w:val="00647995"/>
    <w:rsid w:val="00651AFB"/>
    <w:rsid w:val="00651E5B"/>
    <w:rsid w:val="00654623"/>
    <w:rsid w:val="00660B27"/>
    <w:rsid w:val="0066102A"/>
    <w:rsid w:val="00661BB5"/>
    <w:rsid w:val="0066203C"/>
    <w:rsid w:val="00663974"/>
    <w:rsid w:val="0067028A"/>
    <w:rsid w:val="00673900"/>
    <w:rsid w:val="006740F9"/>
    <w:rsid w:val="0067527C"/>
    <w:rsid w:val="006754A8"/>
    <w:rsid w:val="00675C3F"/>
    <w:rsid w:val="00677FFB"/>
    <w:rsid w:val="00684366"/>
    <w:rsid w:val="0068792F"/>
    <w:rsid w:val="00687F48"/>
    <w:rsid w:val="006904DE"/>
    <w:rsid w:val="00692493"/>
    <w:rsid w:val="00693AF9"/>
    <w:rsid w:val="006946F4"/>
    <w:rsid w:val="0069590C"/>
    <w:rsid w:val="0069687D"/>
    <w:rsid w:val="00697EBA"/>
    <w:rsid w:val="006A02EA"/>
    <w:rsid w:val="006A161A"/>
    <w:rsid w:val="006A237E"/>
    <w:rsid w:val="006A31E0"/>
    <w:rsid w:val="006A6F79"/>
    <w:rsid w:val="006A71A0"/>
    <w:rsid w:val="006B26C9"/>
    <w:rsid w:val="006B2E13"/>
    <w:rsid w:val="006B41B3"/>
    <w:rsid w:val="006B451D"/>
    <w:rsid w:val="006B4747"/>
    <w:rsid w:val="006B6685"/>
    <w:rsid w:val="006B7E3B"/>
    <w:rsid w:val="006C3FA2"/>
    <w:rsid w:val="006C45E0"/>
    <w:rsid w:val="006C4619"/>
    <w:rsid w:val="006C475E"/>
    <w:rsid w:val="006C4D4A"/>
    <w:rsid w:val="006C596A"/>
    <w:rsid w:val="006D099D"/>
    <w:rsid w:val="006D0F4C"/>
    <w:rsid w:val="006D1AD8"/>
    <w:rsid w:val="006D2696"/>
    <w:rsid w:val="006D6DFF"/>
    <w:rsid w:val="006E2B0D"/>
    <w:rsid w:val="006E67AE"/>
    <w:rsid w:val="006F0A7A"/>
    <w:rsid w:val="006F0D8C"/>
    <w:rsid w:val="006F2984"/>
    <w:rsid w:val="006F4980"/>
    <w:rsid w:val="006F57D4"/>
    <w:rsid w:val="006F66E3"/>
    <w:rsid w:val="006F6C43"/>
    <w:rsid w:val="006F7A0C"/>
    <w:rsid w:val="0070011D"/>
    <w:rsid w:val="00700720"/>
    <w:rsid w:val="00702D14"/>
    <w:rsid w:val="00704B48"/>
    <w:rsid w:val="007054EF"/>
    <w:rsid w:val="00705B9B"/>
    <w:rsid w:val="007161D1"/>
    <w:rsid w:val="007164DE"/>
    <w:rsid w:val="0072000A"/>
    <w:rsid w:val="007214F2"/>
    <w:rsid w:val="00722A9A"/>
    <w:rsid w:val="007245F3"/>
    <w:rsid w:val="00726482"/>
    <w:rsid w:val="0072663B"/>
    <w:rsid w:val="007272FE"/>
    <w:rsid w:val="00727318"/>
    <w:rsid w:val="007304CF"/>
    <w:rsid w:val="00731D0C"/>
    <w:rsid w:val="0073246D"/>
    <w:rsid w:val="00732B8B"/>
    <w:rsid w:val="00732CE8"/>
    <w:rsid w:val="00733A58"/>
    <w:rsid w:val="0073499C"/>
    <w:rsid w:val="00734AD8"/>
    <w:rsid w:val="00736102"/>
    <w:rsid w:val="00736739"/>
    <w:rsid w:val="00740761"/>
    <w:rsid w:val="007444F9"/>
    <w:rsid w:val="00745305"/>
    <w:rsid w:val="00745FEE"/>
    <w:rsid w:val="0074652A"/>
    <w:rsid w:val="007468D1"/>
    <w:rsid w:val="00753AD7"/>
    <w:rsid w:val="00754C06"/>
    <w:rsid w:val="007563D3"/>
    <w:rsid w:val="00757465"/>
    <w:rsid w:val="00757A35"/>
    <w:rsid w:val="00761CD1"/>
    <w:rsid w:val="00765229"/>
    <w:rsid w:val="00765445"/>
    <w:rsid w:val="007667EF"/>
    <w:rsid w:val="007703DF"/>
    <w:rsid w:val="007716EE"/>
    <w:rsid w:val="007731F4"/>
    <w:rsid w:val="00773E8F"/>
    <w:rsid w:val="00776853"/>
    <w:rsid w:val="00777100"/>
    <w:rsid w:val="00777EC9"/>
    <w:rsid w:val="00780136"/>
    <w:rsid w:val="00781882"/>
    <w:rsid w:val="007819AF"/>
    <w:rsid w:val="007819BC"/>
    <w:rsid w:val="00784316"/>
    <w:rsid w:val="007850D9"/>
    <w:rsid w:val="00785AAE"/>
    <w:rsid w:val="00785CFF"/>
    <w:rsid w:val="00786B60"/>
    <w:rsid w:val="00786BD9"/>
    <w:rsid w:val="00792A0D"/>
    <w:rsid w:val="00793AAB"/>
    <w:rsid w:val="00793CE6"/>
    <w:rsid w:val="0079406A"/>
    <w:rsid w:val="007A077A"/>
    <w:rsid w:val="007A27B7"/>
    <w:rsid w:val="007A3AC8"/>
    <w:rsid w:val="007A4105"/>
    <w:rsid w:val="007A5177"/>
    <w:rsid w:val="007A65FA"/>
    <w:rsid w:val="007A790F"/>
    <w:rsid w:val="007B0602"/>
    <w:rsid w:val="007B1680"/>
    <w:rsid w:val="007B37D2"/>
    <w:rsid w:val="007B4E62"/>
    <w:rsid w:val="007B5D21"/>
    <w:rsid w:val="007B65FF"/>
    <w:rsid w:val="007C1D6E"/>
    <w:rsid w:val="007C2013"/>
    <w:rsid w:val="007C44C3"/>
    <w:rsid w:val="007C451D"/>
    <w:rsid w:val="007C5165"/>
    <w:rsid w:val="007C618E"/>
    <w:rsid w:val="007C74EB"/>
    <w:rsid w:val="007C768D"/>
    <w:rsid w:val="007C7D9B"/>
    <w:rsid w:val="007D020A"/>
    <w:rsid w:val="007D0728"/>
    <w:rsid w:val="007D19E8"/>
    <w:rsid w:val="007D289F"/>
    <w:rsid w:val="007D38BA"/>
    <w:rsid w:val="007D53F0"/>
    <w:rsid w:val="007D5F9A"/>
    <w:rsid w:val="007D6269"/>
    <w:rsid w:val="007D6912"/>
    <w:rsid w:val="007E1798"/>
    <w:rsid w:val="007E394E"/>
    <w:rsid w:val="007E4BA2"/>
    <w:rsid w:val="007E5381"/>
    <w:rsid w:val="007E545E"/>
    <w:rsid w:val="007F1F97"/>
    <w:rsid w:val="007F5ED1"/>
    <w:rsid w:val="007F77EF"/>
    <w:rsid w:val="007F7FE5"/>
    <w:rsid w:val="0080211C"/>
    <w:rsid w:val="0080232F"/>
    <w:rsid w:val="00804713"/>
    <w:rsid w:val="0080493D"/>
    <w:rsid w:val="0080533C"/>
    <w:rsid w:val="00807E7F"/>
    <w:rsid w:val="008105EA"/>
    <w:rsid w:val="00812685"/>
    <w:rsid w:val="0081579D"/>
    <w:rsid w:val="00816642"/>
    <w:rsid w:val="00817BB6"/>
    <w:rsid w:val="008205BE"/>
    <w:rsid w:val="0082185B"/>
    <w:rsid w:val="00821A67"/>
    <w:rsid w:val="00822784"/>
    <w:rsid w:val="00822913"/>
    <w:rsid w:val="00826073"/>
    <w:rsid w:val="00831490"/>
    <w:rsid w:val="008320E7"/>
    <w:rsid w:val="00833A3F"/>
    <w:rsid w:val="0083565E"/>
    <w:rsid w:val="00837C72"/>
    <w:rsid w:val="008404D1"/>
    <w:rsid w:val="00840D38"/>
    <w:rsid w:val="008425E0"/>
    <w:rsid w:val="00846228"/>
    <w:rsid w:val="008478CC"/>
    <w:rsid w:val="00847996"/>
    <w:rsid w:val="0085060D"/>
    <w:rsid w:val="00850AAA"/>
    <w:rsid w:val="00850CE9"/>
    <w:rsid w:val="008518CD"/>
    <w:rsid w:val="00862213"/>
    <w:rsid w:val="00862531"/>
    <w:rsid w:val="0086343F"/>
    <w:rsid w:val="00871065"/>
    <w:rsid w:val="00873AE2"/>
    <w:rsid w:val="008743A5"/>
    <w:rsid w:val="00874F4E"/>
    <w:rsid w:val="0087506E"/>
    <w:rsid w:val="008764A2"/>
    <w:rsid w:val="008765D6"/>
    <w:rsid w:val="008805DF"/>
    <w:rsid w:val="00882112"/>
    <w:rsid w:val="00886B0D"/>
    <w:rsid w:val="00891CA4"/>
    <w:rsid w:val="00892B6E"/>
    <w:rsid w:val="00892D2D"/>
    <w:rsid w:val="00892DCC"/>
    <w:rsid w:val="0089473D"/>
    <w:rsid w:val="00897C8F"/>
    <w:rsid w:val="008A0F0D"/>
    <w:rsid w:val="008A1EB4"/>
    <w:rsid w:val="008A7CCA"/>
    <w:rsid w:val="008B03B6"/>
    <w:rsid w:val="008B4370"/>
    <w:rsid w:val="008B5A51"/>
    <w:rsid w:val="008C0A60"/>
    <w:rsid w:val="008C3CBA"/>
    <w:rsid w:val="008C4FCE"/>
    <w:rsid w:val="008C5F3B"/>
    <w:rsid w:val="008D0EA9"/>
    <w:rsid w:val="008D112E"/>
    <w:rsid w:val="008D20A9"/>
    <w:rsid w:val="008D2E8F"/>
    <w:rsid w:val="008D3261"/>
    <w:rsid w:val="008D483F"/>
    <w:rsid w:val="008D5BFA"/>
    <w:rsid w:val="008D67E9"/>
    <w:rsid w:val="008D76FF"/>
    <w:rsid w:val="008D7AC2"/>
    <w:rsid w:val="008E270F"/>
    <w:rsid w:val="008E2D65"/>
    <w:rsid w:val="008E5492"/>
    <w:rsid w:val="008E6822"/>
    <w:rsid w:val="008E7641"/>
    <w:rsid w:val="008E7838"/>
    <w:rsid w:val="008E7C0B"/>
    <w:rsid w:val="008F04AB"/>
    <w:rsid w:val="008F276B"/>
    <w:rsid w:val="008F6E9E"/>
    <w:rsid w:val="008F74DB"/>
    <w:rsid w:val="008F75AC"/>
    <w:rsid w:val="0090045D"/>
    <w:rsid w:val="00901FE4"/>
    <w:rsid w:val="009031A4"/>
    <w:rsid w:val="0090696F"/>
    <w:rsid w:val="00906D5A"/>
    <w:rsid w:val="00911947"/>
    <w:rsid w:val="0091210C"/>
    <w:rsid w:val="0091386B"/>
    <w:rsid w:val="00913975"/>
    <w:rsid w:val="00913EA5"/>
    <w:rsid w:val="009152DC"/>
    <w:rsid w:val="00915583"/>
    <w:rsid w:val="009173DE"/>
    <w:rsid w:val="00917D1F"/>
    <w:rsid w:val="0092097C"/>
    <w:rsid w:val="00921A8B"/>
    <w:rsid w:val="009222D2"/>
    <w:rsid w:val="00927606"/>
    <w:rsid w:val="00932562"/>
    <w:rsid w:val="009364EF"/>
    <w:rsid w:val="009408E9"/>
    <w:rsid w:val="00941D49"/>
    <w:rsid w:val="009424FA"/>
    <w:rsid w:val="00944E5F"/>
    <w:rsid w:val="009455B3"/>
    <w:rsid w:val="009458EF"/>
    <w:rsid w:val="00951463"/>
    <w:rsid w:val="0095175F"/>
    <w:rsid w:val="00952828"/>
    <w:rsid w:val="009537CD"/>
    <w:rsid w:val="00955BAC"/>
    <w:rsid w:val="009560A4"/>
    <w:rsid w:val="00960EEF"/>
    <w:rsid w:val="00961A7B"/>
    <w:rsid w:val="0096273A"/>
    <w:rsid w:val="0096428A"/>
    <w:rsid w:val="00964557"/>
    <w:rsid w:val="00965A1C"/>
    <w:rsid w:val="009672A8"/>
    <w:rsid w:val="009673AB"/>
    <w:rsid w:val="0097106E"/>
    <w:rsid w:val="00972208"/>
    <w:rsid w:val="00972B02"/>
    <w:rsid w:val="00972FC1"/>
    <w:rsid w:val="00975FBF"/>
    <w:rsid w:val="0097613A"/>
    <w:rsid w:val="00976EB4"/>
    <w:rsid w:val="00977698"/>
    <w:rsid w:val="00980F5E"/>
    <w:rsid w:val="00981159"/>
    <w:rsid w:val="00984055"/>
    <w:rsid w:val="00985694"/>
    <w:rsid w:val="00986524"/>
    <w:rsid w:val="0099022B"/>
    <w:rsid w:val="00991109"/>
    <w:rsid w:val="00992034"/>
    <w:rsid w:val="009927EE"/>
    <w:rsid w:val="00993418"/>
    <w:rsid w:val="00993780"/>
    <w:rsid w:val="009937C1"/>
    <w:rsid w:val="00995998"/>
    <w:rsid w:val="0099740F"/>
    <w:rsid w:val="00997BF1"/>
    <w:rsid w:val="009A1703"/>
    <w:rsid w:val="009A2869"/>
    <w:rsid w:val="009A3C62"/>
    <w:rsid w:val="009A41A1"/>
    <w:rsid w:val="009A46E3"/>
    <w:rsid w:val="009A7BD1"/>
    <w:rsid w:val="009B070C"/>
    <w:rsid w:val="009B2F34"/>
    <w:rsid w:val="009B378B"/>
    <w:rsid w:val="009B390D"/>
    <w:rsid w:val="009B3F86"/>
    <w:rsid w:val="009B587D"/>
    <w:rsid w:val="009B7DDD"/>
    <w:rsid w:val="009C0568"/>
    <w:rsid w:val="009C0926"/>
    <w:rsid w:val="009C3B56"/>
    <w:rsid w:val="009C44CC"/>
    <w:rsid w:val="009C4C93"/>
    <w:rsid w:val="009C5796"/>
    <w:rsid w:val="009C6E6B"/>
    <w:rsid w:val="009C7519"/>
    <w:rsid w:val="009D0445"/>
    <w:rsid w:val="009D047F"/>
    <w:rsid w:val="009D1AF1"/>
    <w:rsid w:val="009D2338"/>
    <w:rsid w:val="009D3F1D"/>
    <w:rsid w:val="009D453F"/>
    <w:rsid w:val="009D69E3"/>
    <w:rsid w:val="009D745A"/>
    <w:rsid w:val="009D7A2B"/>
    <w:rsid w:val="009E07E1"/>
    <w:rsid w:val="009E1059"/>
    <w:rsid w:val="009E1C37"/>
    <w:rsid w:val="009E2033"/>
    <w:rsid w:val="009E272F"/>
    <w:rsid w:val="009E54D4"/>
    <w:rsid w:val="009E64E6"/>
    <w:rsid w:val="009F1AB4"/>
    <w:rsid w:val="009F1B39"/>
    <w:rsid w:val="009F2B05"/>
    <w:rsid w:val="009F3455"/>
    <w:rsid w:val="009F5EED"/>
    <w:rsid w:val="00A00DD3"/>
    <w:rsid w:val="00A00F0E"/>
    <w:rsid w:val="00A01527"/>
    <w:rsid w:val="00A0317D"/>
    <w:rsid w:val="00A04396"/>
    <w:rsid w:val="00A0635B"/>
    <w:rsid w:val="00A07585"/>
    <w:rsid w:val="00A12141"/>
    <w:rsid w:val="00A123DE"/>
    <w:rsid w:val="00A12F89"/>
    <w:rsid w:val="00A158AE"/>
    <w:rsid w:val="00A1649B"/>
    <w:rsid w:val="00A17B34"/>
    <w:rsid w:val="00A17BF2"/>
    <w:rsid w:val="00A23236"/>
    <w:rsid w:val="00A23C49"/>
    <w:rsid w:val="00A24940"/>
    <w:rsid w:val="00A274E5"/>
    <w:rsid w:val="00A3221F"/>
    <w:rsid w:val="00A33577"/>
    <w:rsid w:val="00A33FF0"/>
    <w:rsid w:val="00A349F0"/>
    <w:rsid w:val="00A3506D"/>
    <w:rsid w:val="00A37DA1"/>
    <w:rsid w:val="00A4190F"/>
    <w:rsid w:val="00A42C4E"/>
    <w:rsid w:val="00A430F0"/>
    <w:rsid w:val="00A4342C"/>
    <w:rsid w:val="00A43986"/>
    <w:rsid w:val="00A45670"/>
    <w:rsid w:val="00A4682A"/>
    <w:rsid w:val="00A478EE"/>
    <w:rsid w:val="00A50A52"/>
    <w:rsid w:val="00A52786"/>
    <w:rsid w:val="00A52C55"/>
    <w:rsid w:val="00A52D9D"/>
    <w:rsid w:val="00A52F9D"/>
    <w:rsid w:val="00A53371"/>
    <w:rsid w:val="00A53484"/>
    <w:rsid w:val="00A536D5"/>
    <w:rsid w:val="00A540E1"/>
    <w:rsid w:val="00A55CA8"/>
    <w:rsid w:val="00A55D3A"/>
    <w:rsid w:val="00A579A4"/>
    <w:rsid w:val="00A61850"/>
    <w:rsid w:val="00A630A5"/>
    <w:rsid w:val="00A63801"/>
    <w:rsid w:val="00A6620F"/>
    <w:rsid w:val="00A66437"/>
    <w:rsid w:val="00A665BE"/>
    <w:rsid w:val="00A67E13"/>
    <w:rsid w:val="00A70144"/>
    <w:rsid w:val="00A70BEE"/>
    <w:rsid w:val="00A715FF"/>
    <w:rsid w:val="00A71DAD"/>
    <w:rsid w:val="00A72891"/>
    <w:rsid w:val="00A771C0"/>
    <w:rsid w:val="00A801B5"/>
    <w:rsid w:val="00A8033E"/>
    <w:rsid w:val="00A81B25"/>
    <w:rsid w:val="00A837D7"/>
    <w:rsid w:val="00A83AA7"/>
    <w:rsid w:val="00A841FA"/>
    <w:rsid w:val="00A845F0"/>
    <w:rsid w:val="00A85282"/>
    <w:rsid w:val="00A859FC"/>
    <w:rsid w:val="00A8603C"/>
    <w:rsid w:val="00A86CA6"/>
    <w:rsid w:val="00A86DE0"/>
    <w:rsid w:val="00A921CC"/>
    <w:rsid w:val="00A92887"/>
    <w:rsid w:val="00A957C2"/>
    <w:rsid w:val="00A96EBB"/>
    <w:rsid w:val="00AA0EC9"/>
    <w:rsid w:val="00AA1063"/>
    <w:rsid w:val="00AA4185"/>
    <w:rsid w:val="00AA4E67"/>
    <w:rsid w:val="00AA675A"/>
    <w:rsid w:val="00AA6AC7"/>
    <w:rsid w:val="00AA6B50"/>
    <w:rsid w:val="00AA71D5"/>
    <w:rsid w:val="00AA7BB6"/>
    <w:rsid w:val="00AB2D74"/>
    <w:rsid w:val="00AB36FE"/>
    <w:rsid w:val="00AB381A"/>
    <w:rsid w:val="00AB5AB6"/>
    <w:rsid w:val="00AB5F82"/>
    <w:rsid w:val="00AB67FA"/>
    <w:rsid w:val="00AC0627"/>
    <w:rsid w:val="00AC236E"/>
    <w:rsid w:val="00AC365E"/>
    <w:rsid w:val="00AC5AF3"/>
    <w:rsid w:val="00AC6D49"/>
    <w:rsid w:val="00AC728E"/>
    <w:rsid w:val="00AD02AA"/>
    <w:rsid w:val="00AD1272"/>
    <w:rsid w:val="00AD3418"/>
    <w:rsid w:val="00AD3E5C"/>
    <w:rsid w:val="00AD7531"/>
    <w:rsid w:val="00AE1166"/>
    <w:rsid w:val="00AE1AA2"/>
    <w:rsid w:val="00AE56D3"/>
    <w:rsid w:val="00AE5E7D"/>
    <w:rsid w:val="00AF059A"/>
    <w:rsid w:val="00AF25CD"/>
    <w:rsid w:val="00AF43C1"/>
    <w:rsid w:val="00AF687F"/>
    <w:rsid w:val="00AF7013"/>
    <w:rsid w:val="00B0267E"/>
    <w:rsid w:val="00B06AE0"/>
    <w:rsid w:val="00B133C9"/>
    <w:rsid w:val="00B137C5"/>
    <w:rsid w:val="00B16AAD"/>
    <w:rsid w:val="00B202DC"/>
    <w:rsid w:val="00B2047E"/>
    <w:rsid w:val="00B21D30"/>
    <w:rsid w:val="00B22F69"/>
    <w:rsid w:val="00B24BA4"/>
    <w:rsid w:val="00B25CD0"/>
    <w:rsid w:val="00B2714A"/>
    <w:rsid w:val="00B31750"/>
    <w:rsid w:val="00B31849"/>
    <w:rsid w:val="00B3275B"/>
    <w:rsid w:val="00B32CE5"/>
    <w:rsid w:val="00B33D0A"/>
    <w:rsid w:val="00B3702A"/>
    <w:rsid w:val="00B408CC"/>
    <w:rsid w:val="00B40B62"/>
    <w:rsid w:val="00B4289B"/>
    <w:rsid w:val="00B43861"/>
    <w:rsid w:val="00B43A46"/>
    <w:rsid w:val="00B46401"/>
    <w:rsid w:val="00B471B1"/>
    <w:rsid w:val="00B47419"/>
    <w:rsid w:val="00B520DF"/>
    <w:rsid w:val="00B52E4B"/>
    <w:rsid w:val="00B532EF"/>
    <w:rsid w:val="00B5380C"/>
    <w:rsid w:val="00B53AC6"/>
    <w:rsid w:val="00B65190"/>
    <w:rsid w:val="00B65FDF"/>
    <w:rsid w:val="00B703FD"/>
    <w:rsid w:val="00B71B1C"/>
    <w:rsid w:val="00B731C5"/>
    <w:rsid w:val="00B73385"/>
    <w:rsid w:val="00B73E68"/>
    <w:rsid w:val="00B74937"/>
    <w:rsid w:val="00B75362"/>
    <w:rsid w:val="00B80800"/>
    <w:rsid w:val="00B80905"/>
    <w:rsid w:val="00B811BC"/>
    <w:rsid w:val="00B816A3"/>
    <w:rsid w:val="00B828E0"/>
    <w:rsid w:val="00B838E6"/>
    <w:rsid w:val="00B876A6"/>
    <w:rsid w:val="00B92936"/>
    <w:rsid w:val="00B92F5B"/>
    <w:rsid w:val="00B94719"/>
    <w:rsid w:val="00B96BB5"/>
    <w:rsid w:val="00B975C8"/>
    <w:rsid w:val="00BA10DB"/>
    <w:rsid w:val="00BA1A77"/>
    <w:rsid w:val="00BA1D06"/>
    <w:rsid w:val="00BA23AA"/>
    <w:rsid w:val="00BA3F01"/>
    <w:rsid w:val="00BA4746"/>
    <w:rsid w:val="00BA5BF2"/>
    <w:rsid w:val="00BA614E"/>
    <w:rsid w:val="00BB4605"/>
    <w:rsid w:val="00BB4E7C"/>
    <w:rsid w:val="00BB5165"/>
    <w:rsid w:val="00BB7218"/>
    <w:rsid w:val="00BC0098"/>
    <w:rsid w:val="00BC1DE5"/>
    <w:rsid w:val="00BC32BE"/>
    <w:rsid w:val="00BC4905"/>
    <w:rsid w:val="00BD03BB"/>
    <w:rsid w:val="00BD0952"/>
    <w:rsid w:val="00BD49D9"/>
    <w:rsid w:val="00BD5234"/>
    <w:rsid w:val="00BD5DFB"/>
    <w:rsid w:val="00BD6FC7"/>
    <w:rsid w:val="00BD6FD9"/>
    <w:rsid w:val="00BD7D85"/>
    <w:rsid w:val="00BE02B0"/>
    <w:rsid w:val="00BE3507"/>
    <w:rsid w:val="00BE43AB"/>
    <w:rsid w:val="00BE476C"/>
    <w:rsid w:val="00BE4ED4"/>
    <w:rsid w:val="00BE5EFE"/>
    <w:rsid w:val="00BE796D"/>
    <w:rsid w:val="00BE7E46"/>
    <w:rsid w:val="00BF1347"/>
    <w:rsid w:val="00BF1987"/>
    <w:rsid w:val="00BF1EE7"/>
    <w:rsid w:val="00BF3432"/>
    <w:rsid w:val="00C00CF8"/>
    <w:rsid w:val="00C02FA9"/>
    <w:rsid w:val="00C06417"/>
    <w:rsid w:val="00C06422"/>
    <w:rsid w:val="00C06449"/>
    <w:rsid w:val="00C06994"/>
    <w:rsid w:val="00C073AC"/>
    <w:rsid w:val="00C100F5"/>
    <w:rsid w:val="00C11C43"/>
    <w:rsid w:val="00C11C45"/>
    <w:rsid w:val="00C135CD"/>
    <w:rsid w:val="00C135F8"/>
    <w:rsid w:val="00C156FE"/>
    <w:rsid w:val="00C16EA0"/>
    <w:rsid w:val="00C173FA"/>
    <w:rsid w:val="00C21033"/>
    <w:rsid w:val="00C2429F"/>
    <w:rsid w:val="00C30CA6"/>
    <w:rsid w:val="00C32249"/>
    <w:rsid w:val="00C32D23"/>
    <w:rsid w:val="00C333CA"/>
    <w:rsid w:val="00C374E9"/>
    <w:rsid w:val="00C37B6D"/>
    <w:rsid w:val="00C41890"/>
    <w:rsid w:val="00C41BFA"/>
    <w:rsid w:val="00C429FD"/>
    <w:rsid w:val="00C431F7"/>
    <w:rsid w:val="00C44125"/>
    <w:rsid w:val="00C444F5"/>
    <w:rsid w:val="00C44BBF"/>
    <w:rsid w:val="00C45BD7"/>
    <w:rsid w:val="00C45E08"/>
    <w:rsid w:val="00C4620E"/>
    <w:rsid w:val="00C5027C"/>
    <w:rsid w:val="00C517D3"/>
    <w:rsid w:val="00C52B00"/>
    <w:rsid w:val="00C55353"/>
    <w:rsid w:val="00C568E8"/>
    <w:rsid w:val="00C56B9E"/>
    <w:rsid w:val="00C57C81"/>
    <w:rsid w:val="00C625BF"/>
    <w:rsid w:val="00C62606"/>
    <w:rsid w:val="00C62DBC"/>
    <w:rsid w:val="00C679F6"/>
    <w:rsid w:val="00C67AF5"/>
    <w:rsid w:val="00C72AD2"/>
    <w:rsid w:val="00C72B22"/>
    <w:rsid w:val="00C732A0"/>
    <w:rsid w:val="00C73AA9"/>
    <w:rsid w:val="00C80E87"/>
    <w:rsid w:val="00C820B8"/>
    <w:rsid w:val="00C8297E"/>
    <w:rsid w:val="00C93314"/>
    <w:rsid w:val="00C94179"/>
    <w:rsid w:val="00CA5D99"/>
    <w:rsid w:val="00CA7245"/>
    <w:rsid w:val="00CB4130"/>
    <w:rsid w:val="00CB44D7"/>
    <w:rsid w:val="00CB4B8E"/>
    <w:rsid w:val="00CB5CF6"/>
    <w:rsid w:val="00CB6094"/>
    <w:rsid w:val="00CC0D26"/>
    <w:rsid w:val="00CC28B1"/>
    <w:rsid w:val="00CC5291"/>
    <w:rsid w:val="00CC6010"/>
    <w:rsid w:val="00CC6F8C"/>
    <w:rsid w:val="00CD00FB"/>
    <w:rsid w:val="00CD165A"/>
    <w:rsid w:val="00CD4FF2"/>
    <w:rsid w:val="00CD58DA"/>
    <w:rsid w:val="00CD5F7D"/>
    <w:rsid w:val="00CE2CDC"/>
    <w:rsid w:val="00CE3608"/>
    <w:rsid w:val="00CE4922"/>
    <w:rsid w:val="00CE69A7"/>
    <w:rsid w:val="00CF1676"/>
    <w:rsid w:val="00CF1CF4"/>
    <w:rsid w:val="00CF3E16"/>
    <w:rsid w:val="00CF66DE"/>
    <w:rsid w:val="00CF726B"/>
    <w:rsid w:val="00D005A1"/>
    <w:rsid w:val="00D0220D"/>
    <w:rsid w:val="00D10EE9"/>
    <w:rsid w:val="00D1164D"/>
    <w:rsid w:val="00D12ABF"/>
    <w:rsid w:val="00D15BAE"/>
    <w:rsid w:val="00D17C90"/>
    <w:rsid w:val="00D217E9"/>
    <w:rsid w:val="00D22D51"/>
    <w:rsid w:val="00D24369"/>
    <w:rsid w:val="00D250C5"/>
    <w:rsid w:val="00D2545C"/>
    <w:rsid w:val="00D26872"/>
    <w:rsid w:val="00D30302"/>
    <w:rsid w:val="00D3113D"/>
    <w:rsid w:val="00D33741"/>
    <w:rsid w:val="00D3590C"/>
    <w:rsid w:val="00D360A1"/>
    <w:rsid w:val="00D41DCC"/>
    <w:rsid w:val="00D42AB3"/>
    <w:rsid w:val="00D45DB6"/>
    <w:rsid w:val="00D46721"/>
    <w:rsid w:val="00D475AB"/>
    <w:rsid w:val="00D47904"/>
    <w:rsid w:val="00D47979"/>
    <w:rsid w:val="00D52F65"/>
    <w:rsid w:val="00D5320A"/>
    <w:rsid w:val="00D5448B"/>
    <w:rsid w:val="00D54E52"/>
    <w:rsid w:val="00D56C0D"/>
    <w:rsid w:val="00D6098F"/>
    <w:rsid w:val="00D60DC3"/>
    <w:rsid w:val="00D6118E"/>
    <w:rsid w:val="00D6261D"/>
    <w:rsid w:val="00D6368E"/>
    <w:rsid w:val="00D63A87"/>
    <w:rsid w:val="00D64E89"/>
    <w:rsid w:val="00D64FC7"/>
    <w:rsid w:val="00D658F2"/>
    <w:rsid w:val="00D67D5C"/>
    <w:rsid w:val="00D704F3"/>
    <w:rsid w:val="00D706F7"/>
    <w:rsid w:val="00D70B62"/>
    <w:rsid w:val="00D70CD4"/>
    <w:rsid w:val="00D71192"/>
    <w:rsid w:val="00D72013"/>
    <w:rsid w:val="00D731D0"/>
    <w:rsid w:val="00D75030"/>
    <w:rsid w:val="00D75537"/>
    <w:rsid w:val="00D7680B"/>
    <w:rsid w:val="00D80189"/>
    <w:rsid w:val="00D807B8"/>
    <w:rsid w:val="00D80C02"/>
    <w:rsid w:val="00D84BA2"/>
    <w:rsid w:val="00D85045"/>
    <w:rsid w:val="00D850D7"/>
    <w:rsid w:val="00D85511"/>
    <w:rsid w:val="00D856BE"/>
    <w:rsid w:val="00D90C58"/>
    <w:rsid w:val="00D95EC7"/>
    <w:rsid w:val="00D96C06"/>
    <w:rsid w:val="00DA0FCE"/>
    <w:rsid w:val="00DA4316"/>
    <w:rsid w:val="00DA50F8"/>
    <w:rsid w:val="00DA6028"/>
    <w:rsid w:val="00DB28D9"/>
    <w:rsid w:val="00DB2E8B"/>
    <w:rsid w:val="00DB37B2"/>
    <w:rsid w:val="00DB407C"/>
    <w:rsid w:val="00DB5B52"/>
    <w:rsid w:val="00DB7579"/>
    <w:rsid w:val="00DC1C4A"/>
    <w:rsid w:val="00DC1C70"/>
    <w:rsid w:val="00DC2955"/>
    <w:rsid w:val="00DC3A83"/>
    <w:rsid w:val="00DC49C2"/>
    <w:rsid w:val="00DD0C73"/>
    <w:rsid w:val="00DD0CE8"/>
    <w:rsid w:val="00DD1E47"/>
    <w:rsid w:val="00DD5507"/>
    <w:rsid w:val="00DD6EC9"/>
    <w:rsid w:val="00DE2F8A"/>
    <w:rsid w:val="00DE65F1"/>
    <w:rsid w:val="00DE66B3"/>
    <w:rsid w:val="00DE7537"/>
    <w:rsid w:val="00DF3090"/>
    <w:rsid w:val="00DF5F7E"/>
    <w:rsid w:val="00DF7AF4"/>
    <w:rsid w:val="00E01A74"/>
    <w:rsid w:val="00E01DF6"/>
    <w:rsid w:val="00E0297F"/>
    <w:rsid w:val="00E0362C"/>
    <w:rsid w:val="00E05F5A"/>
    <w:rsid w:val="00E06407"/>
    <w:rsid w:val="00E110D1"/>
    <w:rsid w:val="00E11C61"/>
    <w:rsid w:val="00E1445A"/>
    <w:rsid w:val="00E162A8"/>
    <w:rsid w:val="00E1741B"/>
    <w:rsid w:val="00E176E6"/>
    <w:rsid w:val="00E20321"/>
    <w:rsid w:val="00E2202F"/>
    <w:rsid w:val="00E2387C"/>
    <w:rsid w:val="00E25032"/>
    <w:rsid w:val="00E257A3"/>
    <w:rsid w:val="00E25959"/>
    <w:rsid w:val="00E25A90"/>
    <w:rsid w:val="00E262AF"/>
    <w:rsid w:val="00E2630B"/>
    <w:rsid w:val="00E3054B"/>
    <w:rsid w:val="00E3092E"/>
    <w:rsid w:val="00E3359E"/>
    <w:rsid w:val="00E3397A"/>
    <w:rsid w:val="00E339EF"/>
    <w:rsid w:val="00E35F9D"/>
    <w:rsid w:val="00E4115B"/>
    <w:rsid w:val="00E4194E"/>
    <w:rsid w:val="00E428CE"/>
    <w:rsid w:val="00E4296D"/>
    <w:rsid w:val="00E43683"/>
    <w:rsid w:val="00E44C08"/>
    <w:rsid w:val="00E46C8A"/>
    <w:rsid w:val="00E522E5"/>
    <w:rsid w:val="00E5269E"/>
    <w:rsid w:val="00E54E3C"/>
    <w:rsid w:val="00E55E5E"/>
    <w:rsid w:val="00E564FE"/>
    <w:rsid w:val="00E60994"/>
    <w:rsid w:val="00E64F6C"/>
    <w:rsid w:val="00E6617A"/>
    <w:rsid w:val="00E664AE"/>
    <w:rsid w:val="00E66EBC"/>
    <w:rsid w:val="00E705D2"/>
    <w:rsid w:val="00E71156"/>
    <w:rsid w:val="00E72196"/>
    <w:rsid w:val="00E729BD"/>
    <w:rsid w:val="00E73059"/>
    <w:rsid w:val="00E74D88"/>
    <w:rsid w:val="00E75735"/>
    <w:rsid w:val="00E76324"/>
    <w:rsid w:val="00E8003F"/>
    <w:rsid w:val="00E803F5"/>
    <w:rsid w:val="00E845A4"/>
    <w:rsid w:val="00E8661F"/>
    <w:rsid w:val="00E86626"/>
    <w:rsid w:val="00E91322"/>
    <w:rsid w:val="00E9442E"/>
    <w:rsid w:val="00E95630"/>
    <w:rsid w:val="00E968B4"/>
    <w:rsid w:val="00EA2480"/>
    <w:rsid w:val="00EA3912"/>
    <w:rsid w:val="00EA4A06"/>
    <w:rsid w:val="00EA72CF"/>
    <w:rsid w:val="00EB0C2D"/>
    <w:rsid w:val="00EB2C14"/>
    <w:rsid w:val="00EB3201"/>
    <w:rsid w:val="00EB3E75"/>
    <w:rsid w:val="00EB48E2"/>
    <w:rsid w:val="00EB57DA"/>
    <w:rsid w:val="00EB5C0B"/>
    <w:rsid w:val="00EB60D7"/>
    <w:rsid w:val="00EB7281"/>
    <w:rsid w:val="00EB72F0"/>
    <w:rsid w:val="00EC0E03"/>
    <w:rsid w:val="00EC1A32"/>
    <w:rsid w:val="00EC242F"/>
    <w:rsid w:val="00EC3E4D"/>
    <w:rsid w:val="00ED2110"/>
    <w:rsid w:val="00ED2BA7"/>
    <w:rsid w:val="00ED5D91"/>
    <w:rsid w:val="00ED684B"/>
    <w:rsid w:val="00EE2B82"/>
    <w:rsid w:val="00EE36C5"/>
    <w:rsid w:val="00EE5F35"/>
    <w:rsid w:val="00EE6432"/>
    <w:rsid w:val="00EF016F"/>
    <w:rsid w:val="00EF27FF"/>
    <w:rsid w:val="00EF3171"/>
    <w:rsid w:val="00EF4D9D"/>
    <w:rsid w:val="00EF4E3E"/>
    <w:rsid w:val="00EF5CBB"/>
    <w:rsid w:val="00EF692A"/>
    <w:rsid w:val="00EF7533"/>
    <w:rsid w:val="00EF75AE"/>
    <w:rsid w:val="00F03D8F"/>
    <w:rsid w:val="00F05D19"/>
    <w:rsid w:val="00F06760"/>
    <w:rsid w:val="00F07367"/>
    <w:rsid w:val="00F073B7"/>
    <w:rsid w:val="00F12179"/>
    <w:rsid w:val="00F1233A"/>
    <w:rsid w:val="00F13C4A"/>
    <w:rsid w:val="00F14178"/>
    <w:rsid w:val="00F14569"/>
    <w:rsid w:val="00F14BB1"/>
    <w:rsid w:val="00F17483"/>
    <w:rsid w:val="00F1767C"/>
    <w:rsid w:val="00F2236A"/>
    <w:rsid w:val="00F22C87"/>
    <w:rsid w:val="00F243A2"/>
    <w:rsid w:val="00F2499E"/>
    <w:rsid w:val="00F24A93"/>
    <w:rsid w:val="00F25C15"/>
    <w:rsid w:val="00F270BA"/>
    <w:rsid w:val="00F320E7"/>
    <w:rsid w:val="00F33073"/>
    <w:rsid w:val="00F341E0"/>
    <w:rsid w:val="00F34461"/>
    <w:rsid w:val="00F3580B"/>
    <w:rsid w:val="00F3660E"/>
    <w:rsid w:val="00F373A3"/>
    <w:rsid w:val="00F42729"/>
    <w:rsid w:val="00F42DB7"/>
    <w:rsid w:val="00F44929"/>
    <w:rsid w:val="00F5152A"/>
    <w:rsid w:val="00F531D3"/>
    <w:rsid w:val="00F545AA"/>
    <w:rsid w:val="00F56291"/>
    <w:rsid w:val="00F5647F"/>
    <w:rsid w:val="00F56ECF"/>
    <w:rsid w:val="00F61D32"/>
    <w:rsid w:val="00F63576"/>
    <w:rsid w:val="00F666BC"/>
    <w:rsid w:val="00F672C8"/>
    <w:rsid w:val="00F715F7"/>
    <w:rsid w:val="00F71EDF"/>
    <w:rsid w:val="00F757B3"/>
    <w:rsid w:val="00F76704"/>
    <w:rsid w:val="00F771EF"/>
    <w:rsid w:val="00F82FE5"/>
    <w:rsid w:val="00F8335D"/>
    <w:rsid w:val="00F8756D"/>
    <w:rsid w:val="00F9028C"/>
    <w:rsid w:val="00F93316"/>
    <w:rsid w:val="00F93797"/>
    <w:rsid w:val="00F94CF7"/>
    <w:rsid w:val="00F95A2C"/>
    <w:rsid w:val="00F960C7"/>
    <w:rsid w:val="00FA23D3"/>
    <w:rsid w:val="00FA3E64"/>
    <w:rsid w:val="00FA49B3"/>
    <w:rsid w:val="00FA6700"/>
    <w:rsid w:val="00FA6E3B"/>
    <w:rsid w:val="00FA7F93"/>
    <w:rsid w:val="00FB1FA5"/>
    <w:rsid w:val="00FB38FA"/>
    <w:rsid w:val="00FB4574"/>
    <w:rsid w:val="00FB457B"/>
    <w:rsid w:val="00FB4D06"/>
    <w:rsid w:val="00FB5887"/>
    <w:rsid w:val="00FB5F5E"/>
    <w:rsid w:val="00FB6519"/>
    <w:rsid w:val="00FB68FA"/>
    <w:rsid w:val="00FB6B45"/>
    <w:rsid w:val="00FC0580"/>
    <w:rsid w:val="00FC0E05"/>
    <w:rsid w:val="00FC0E13"/>
    <w:rsid w:val="00FC1783"/>
    <w:rsid w:val="00FC1D72"/>
    <w:rsid w:val="00FC204B"/>
    <w:rsid w:val="00FC2885"/>
    <w:rsid w:val="00FC4120"/>
    <w:rsid w:val="00FC5AAE"/>
    <w:rsid w:val="00FC7C15"/>
    <w:rsid w:val="00FD4707"/>
    <w:rsid w:val="00FD4B5C"/>
    <w:rsid w:val="00FD580B"/>
    <w:rsid w:val="00FD638D"/>
    <w:rsid w:val="00FD67C9"/>
    <w:rsid w:val="00FD7CE2"/>
    <w:rsid w:val="00FE017C"/>
    <w:rsid w:val="00FE1D99"/>
    <w:rsid w:val="00FE4226"/>
    <w:rsid w:val="00FE43D0"/>
    <w:rsid w:val="00FE55AD"/>
    <w:rsid w:val="00FE61FD"/>
    <w:rsid w:val="00FF0003"/>
    <w:rsid w:val="00FF15AD"/>
    <w:rsid w:val="00FF4054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365D-0FD3-4A37-8D59-7B220871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8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2955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DC2955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2955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295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aliases w:val="Знак1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,Знак,Знак Знак4,Знак Знак  Знак Знак Знак Знак"/>
    <w:basedOn w:val="a"/>
    <w:link w:val="a4"/>
    <w:rsid w:val="00DC2955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aliases w:val="Знак1 Знак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,Верхний колонтитул Знак Знак Знак1 Знак,Знак Знак"/>
    <w:basedOn w:val="a0"/>
    <w:link w:val="a3"/>
    <w:rsid w:val="00DC29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C2955"/>
  </w:style>
  <w:style w:type="paragraph" w:styleId="a6">
    <w:name w:val="footer"/>
    <w:basedOn w:val="a"/>
    <w:link w:val="a7"/>
    <w:rsid w:val="00DC2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295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05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05D5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FC0E1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25D8A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A063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0635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1">
    <w:name w:val="Верхний колонтитул Знак1"/>
    <w:rsid w:val="00E262AF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DB1B64B883545F952C67B4907AA188A9C77E46143070E4F986B0F5B2413BCD565B9C3334ABBDFB99E6F30F517191F29FBC292D4B6aAHDN" TargetMode="External"/><Relationship Id="rId13" Type="http://schemas.openxmlformats.org/officeDocument/2006/relationships/hyperlink" Target="consultantplus://offline/ref=CAA253CA92A5676E5FA2BC7725D5A146CED948B1DE62CC559A95BCD6C9D9CC23464917896E314AB0A20BDBCF6E11405D4747FDC05AD62F74P50EM" TargetMode="External"/><Relationship Id="rId18" Type="http://schemas.openxmlformats.org/officeDocument/2006/relationships/hyperlink" Target="consultantplus://offline/ref=603B21E1CAFBCD0DF5821B4AF94A368A34AAA841A08B920803034B2124577CC8EC260DBE24C431B9C1975636B9B879C4C33188E85C6BC7bB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A253CA92A5676E5FA2BC7725D5A146CED948B1DE62CC559A95BCD6C9D9CC23464917896E314AB0A30BDBCF6E11405D4747FDC05AD62F74P50EM" TargetMode="External"/><Relationship Id="rId17" Type="http://schemas.openxmlformats.org/officeDocument/2006/relationships/hyperlink" Target="consultantplus://offline/ref=E412CCAD2633623CD85F390427063164A2EE0ABD2B45A3C6F0C935014EE104253F2378DB6DA54B3EE4D67C62BAEB49ABDED22B3F7F13V4m6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A253CA92A5676E5FA2BC7725D5A146CED948B1DE62CC559A95BCD6C9D9CC23464917896E314AB0AF0BDBCF6E11405D4747FDC05AD62F74P50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DB1B64B883545F952C67B4907AA188A9C77E46143070E4F986B0F5B2413BCD565B9C13349BFD3E8C47F34BC41140229E4DC91CAB6ADEBaAH4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A253CA92A5676E5FA2BC7725D5A146CED948B1DE62CC559A95BCD6C9D9CC23464917896E314AB0A00BDBCF6E11405D4747FDC05AD62F74P50EM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BD7DB1B64B883545F952C67B4907AA188A9C77E46143070E4F986B0F5B2413BCD565B9C1344BBAD3E69B7A21AD191A0137FADD8ED6B4AFaEH9N" TargetMode="External"/><Relationship Id="rId19" Type="http://schemas.openxmlformats.org/officeDocument/2006/relationships/hyperlink" Target="consultantplus://offline/ref=1AFBB15CDE556724583B1DF5AFC57EC793106DE3763E81B76A62641EBE92C6BEAF1CE30791ACFF2C4E16438D3382408C61A500FF6A3A7237o4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DB1B64B883545F952C67B4907AA188A9C77E46143070E4F986B0F5B2413BCD565B9C13349B8D3EAC47F34BC41140229E4DC91CAB6ADEBaAH4N" TargetMode="External"/><Relationship Id="rId14" Type="http://schemas.openxmlformats.org/officeDocument/2006/relationships/hyperlink" Target="consultantplus://offline/ref=CAA253CA92A5676E5FA2BC7725D5A146CED948B1DE62CC559A95BCD6C9D9CC23464917896E314AB0A10BDBCF6E11405D4747FDC05AD62F74P50E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7B50-C294-4BD4-B86A-704EADCF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Краснобаева Екатерина Викторовна</dc:creator>
  <cp:lastModifiedBy>Колосов Дмитрий Игоревич</cp:lastModifiedBy>
  <cp:revision>30</cp:revision>
  <cp:lastPrinted>2020-02-10T16:14:00Z</cp:lastPrinted>
  <dcterms:created xsi:type="dcterms:W3CDTF">2020-02-17T06:38:00Z</dcterms:created>
  <dcterms:modified xsi:type="dcterms:W3CDTF">2020-02-21T12:05:00Z</dcterms:modified>
</cp:coreProperties>
</file>